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68" w:rsidRDefault="00545F68" w:rsidP="00545F68">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ОРЕНБУРГСКИЙ ГОРОДСКОЙ СОВЕТ</w:t>
      </w:r>
    </w:p>
    <w:p w:rsidR="00545F68" w:rsidRDefault="00545F68" w:rsidP="00545F68">
      <w:pPr>
        <w:autoSpaceDE w:val="0"/>
        <w:autoSpaceDN w:val="0"/>
        <w:adjustRightInd w:val="0"/>
        <w:spacing w:after="0" w:line="240" w:lineRule="auto"/>
        <w:jc w:val="center"/>
        <w:rPr>
          <w:rFonts w:ascii="Times New Roman" w:hAnsi="Times New Roman" w:cs="Times New Roman"/>
          <w:b/>
          <w:bCs/>
          <w:sz w:val="28"/>
          <w:szCs w:val="28"/>
        </w:rPr>
      </w:pPr>
    </w:p>
    <w:p w:rsidR="00545F68" w:rsidRDefault="00545F68" w:rsidP="00545F6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545F68" w:rsidRDefault="00545F68" w:rsidP="00545F6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19 июня 2012 г. N 437</w:t>
      </w:r>
    </w:p>
    <w:p w:rsidR="00545F68" w:rsidRDefault="00545F68" w:rsidP="00545F68">
      <w:pPr>
        <w:autoSpaceDE w:val="0"/>
        <w:autoSpaceDN w:val="0"/>
        <w:adjustRightInd w:val="0"/>
        <w:spacing w:after="0" w:line="240" w:lineRule="auto"/>
        <w:jc w:val="center"/>
        <w:rPr>
          <w:rFonts w:ascii="Times New Roman" w:hAnsi="Times New Roman" w:cs="Times New Roman"/>
          <w:b/>
          <w:bCs/>
          <w:sz w:val="28"/>
          <w:szCs w:val="28"/>
        </w:rPr>
      </w:pPr>
    </w:p>
    <w:p w:rsidR="00545F68" w:rsidRDefault="00545F68" w:rsidP="00545F6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Правил благоустройства территории</w:t>
      </w:r>
    </w:p>
    <w:p w:rsidR="00545F68" w:rsidRDefault="00545F68" w:rsidP="00545F6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города Оренбурга</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 Решений Оренбургского городского Совета</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18.09.2012 </w:t>
      </w:r>
      <w:hyperlink r:id="rId5" w:history="1">
        <w:r>
          <w:rPr>
            <w:rFonts w:ascii="Times New Roman" w:hAnsi="Times New Roman" w:cs="Times New Roman"/>
            <w:color w:val="0000FF"/>
            <w:sz w:val="28"/>
            <w:szCs w:val="28"/>
          </w:rPr>
          <w:t>N 471</w:t>
        </w:r>
      </w:hyperlink>
      <w:r>
        <w:rPr>
          <w:rFonts w:ascii="Times New Roman" w:hAnsi="Times New Roman" w:cs="Times New Roman"/>
          <w:sz w:val="28"/>
          <w:szCs w:val="28"/>
        </w:rPr>
        <w:t xml:space="preserve">, от 25.12.2012 </w:t>
      </w:r>
      <w:hyperlink r:id="rId6" w:history="1">
        <w:r>
          <w:rPr>
            <w:rFonts w:ascii="Times New Roman" w:hAnsi="Times New Roman" w:cs="Times New Roman"/>
            <w:color w:val="0000FF"/>
            <w:sz w:val="28"/>
            <w:szCs w:val="28"/>
          </w:rPr>
          <w:t>N 558</w:t>
        </w:r>
      </w:hyperlink>
      <w:r>
        <w:rPr>
          <w:rFonts w:ascii="Times New Roman" w:hAnsi="Times New Roman" w:cs="Times New Roman"/>
          <w:sz w:val="28"/>
          <w:szCs w:val="28"/>
        </w:rPr>
        <w:t>,</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11.06.2013 </w:t>
      </w:r>
      <w:hyperlink r:id="rId7" w:history="1">
        <w:r>
          <w:rPr>
            <w:rFonts w:ascii="Times New Roman" w:hAnsi="Times New Roman" w:cs="Times New Roman"/>
            <w:color w:val="0000FF"/>
            <w:sz w:val="28"/>
            <w:szCs w:val="28"/>
          </w:rPr>
          <w:t>N 640</w:t>
        </w:r>
      </w:hyperlink>
      <w:r>
        <w:rPr>
          <w:rFonts w:ascii="Times New Roman" w:hAnsi="Times New Roman" w:cs="Times New Roman"/>
          <w:sz w:val="28"/>
          <w:szCs w:val="28"/>
        </w:rPr>
        <w:t xml:space="preserve">, от 10.10.2013 </w:t>
      </w:r>
      <w:hyperlink r:id="rId8" w:history="1">
        <w:r>
          <w:rPr>
            <w:rFonts w:ascii="Times New Roman" w:hAnsi="Times New Roman" w:cs="Times New Roman"/>
            <w:color w:val="0000FF"/>
            <w:sz w:val="28"/>
            <w:szCs w:val="28"/>
          </w:rPr>
          <w:t>N 710</w:t>
        </w:r>
      </w:hyperlink>
      <w:r>
        <w:rPr>
          <w:rFonts w:ascii="Times New Roman" w:hAnsi="Times New Roman" w:cs="Times New Roman"/>
          <w:sz w:val="28"/>
          <w:szCs w:val="28"/>
        </w:rPr>
        <w:t>,</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изм., внесенными </w:t>
      </w:r>
      <w:hyperlink r:id="rId9" w:history="1">
        <w:r>
          <w:rPr>
            <w:rFonts w:ascii="Times New Roman" w:hAnsi="Times New Roman" w:cs="Times New Roman"/>
            <w:color w:val="0000FF"/>
            <w:sz w:val="28"/>
            <w:szCs w:val="28"/>
          </w:rPr>
          <w:t>Решением</w:t>
        </w:r>
      </w:hyperlink>
      <w:r>
        <w:rPr>
          <w:rFonts w:ascii="Times New Roman" w:hAnsi="Times New Roman" w:cs="Times New Roman"/>
          <w:sz w:val="28"/>
          <w:szCs w:val="28"/>
        </w:rPr>
        <w:t xml:space="preserve"> Арбитражного суда</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Оренбургской области от 21.08.2013 N А47-2311/2013)</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hyperlink r:id="rId10" w:history="1">
        <w:r>
          <w:rPr>
            <w:rFonts w:ascii="Times New Roman" w:hAnsi="Times New Roman" w:cs="Times New Roman"/>
            <w:color w:val="0000FF"/>
            <w:sz w:val="28"/>
            <w:szCs w:val="28"/>
          </w:rPr>
          <w:t>статей 16</w:t>
        </w:r>
      </w:hyperlink>
      <w:r>
        <w:rPr>
          <w:rFonts w:ascii="Times New Roman" w:hAnsi="Times New Roman" w:cs="Times New Roman"/>
          <w:sz w:val="28"/>
          <w:szCs w:val="28"/>
        </w:rPr>
        <w:t xml:space="preserve">, </w:t>
      </w:r>
      <w:hyperlink r:id="rId11" w:history="1">
        <w:r>
          <w:rPr>
            <w:rFonts w:ascii="Times New Roman" w:hAnsi="Times New Roman" w:cs="Times New Roman"/>
            <w:color w:val="0000FF"/>
            <w:sz w:val="28"/>
            <w:szCs w:val="28"/>
          </w:rPr>
          <w:t>35</w:t>
        </w:r>
      </w:hyperlink>
      <w:r>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и, руководствуясь </w:t>
      </w:r>
      <w:hyperlink r:id="rId12" w:history="1">
        <w:r>
          <w:rPr>
            <w:rFonts w:ascii="Times New Roman" w:hAnsi="Times New Roman" w:cs="Times New Roman"/>
            <w:color w:val="0000FF"/>
            <w:sz w:val="28"/>
            <w:szCs w:val="28"/>
          </w:rPr>
          <w:t>статьей 27</w:t>
        </w:r>
      </w:hyperlink>
      <w:r>
        <w:rPr>
          <w:rFonts w:ascii="Times New Roman" w:hAnsi="Times New Roman" w:cs="Times New Roman"/>
          <w:sz w:val="28"/>
          <w:szCs w:val="28"/>
        </w:rPr>
        <w:t xml:space="preserve"> Устава города Оренбурга, Оренбургский городской Совет</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РЕШИЛ:</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w:anchor="Par46"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благоустройства территории города Оренбурга согласно приложению.</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Установить, что правовые акты органов местного самоуправления города Оренбурга, регулирующие вопросы благоустройства территории города Оренбурга, подлежат приведению в соответствие с настоящими </w:t>
      </w:r>
      <w:hyperlink w:anchor="Par4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благоустройства территории города Оренбурга до 31.12.2012.</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Признать утратившими силу: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hyperlink r:id="rId1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Оренбургского городского Совета от 28.02.2006 N 16 "Об утверждении Правил содержания и благоустройства города Оренбурга";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hyperlink r:id="rId14" w:history="1">
        <w:r>
          <w:rPr>
            <w:rFonts w:ascii="Times New Roman" w:hAnsi="Times New Roman" w:cs="Times New Roman"/>
            <w:color w:val="0000FF"/>
            <w:sz w:val="28"/>
            <w:szCs w:val="28"/>
          </w:rPr>
          <w:t>Решение</w:t>
        </w:r>
      </w:hyperlink>
      <w:r>
        <w:rPr>
          <w:rFonts w:ascii="Times New Roman" w:hAnsi="Times New Roman" w:cs="Times New Roman"/>
          <w:sz w:val="28"/>
          <w:szCs w:val="28"/>
        </w:rPr>
        <w:t xml:space="preserve"> Оренбургского городского Совета от 10.09.2007 N 335 "О внесении изменений и дополнений в </w:t>
      </w:r>
      <w:hyperlink r:id="rId15"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Оренбургского городского Совета от 28.02.2006 N 16";</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hyperlink r:id="rId16" w:history="1">
        <w:r>
          <w:rPr>
            <w:rFonts w:ascii="Times New Roman" w:hAnsi="Times New Roman" w:cs="Times New Roman"/>
            <w:color w:val="0000FF"/>
            <w:sz w:val="28"/>
            <w:szCs w:val="28"/>
          </w:rPr>
          <w:t>Решение</w:t>
        </w:r>
      </w:hyperlink>
      <w:r>
        <w:rPr>
          <w:rFonts w:ascii="Times New Roman" w:hAnsi="Times New Roman" w:cs="Times New Roman"/>
          <w:sz w:val="28"/>
          <w:szCs w:val="28"/>
        </w:rPr>
        <w:t xml:space="preserve"> Оренбургского городского Совета от 12.12.2007 N 408 "О внесении изменений и дополнений в </w:t>
      </w:r>
      <w:hyperlink r:id="rId1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Оренбургского городского Совета от 28.02.2006 N 16";</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hyperlink r:id="rId18" w:history="1">
        <w:r>
          <w:rPr>
            <w:rFonts w:ascii="Times New Roman" w:hAnsi="Times New Roman" w:cs="Times New Roman"/>
            <w:color w:val="0000FF"/>
            <w:sz w:val="28"/>
            <w:szCs w:val="28"/>
          </w:rPr>
          <w:t>Решение</w:t>
        </w:r>
      </w:hyperlink>
      <w:r>
        <w:rPr>
          <w:rFonts w:ascii="Times New Roman" w:hAnsi="Times New Roman" w:cs="Times New Roman"/>
          <w:sz w:val="28"/>
          <w:szCs w:val="28"/>
        </w:rPr>
        <w:t xml:space="preserve"> Оренбургского городского Совета от 11.06.2009 N 836 "О внесении изменений и дополнений в </w:t>
      </w:r>
      <w:hyperlink r:id="rId1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Оренбургского городского Совета от 28.02.2006 N 16".</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Установить, что настоящее решение Совета вступает в силу после официального опубликования в газете "Вечерний Оренбург".</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Поручить организацию исполнения настоящего решения Совета заместителю главы администрации Оренбурга по городскому хозяйству Николаеву С.А.</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Возложить контроль за исполнением настоящего решения на председателя постоянного депутатского комитета по муниципальному хозяйству Демидова Е.И.</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города Оренбурга</w:t>
      </w:r>
    </w:p>
    <w:p w:rsidR="00545F68" w:rsidRDefault="00545F68" w:rsidP="00545F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Ю.Н.МИЩЕРЯКОВ</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545F68" w:rsidRDefault="00545F68" w:rsidP="00545F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w:t>
      </w:r>
    </w:p>
    <w:p w:rsidR="00545F68" w:rsidRDefault="00545F68" w:rsidP="00545F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Оренбургского городского Совета</w:t>
      </w:r>
    </w:p>
    <w:p w:rsidR="00545F68" w:rsidRDefault="00545F68" w:rsidP="00545F6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19 июня 2012 г. N 437</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ПРАВИЛА</w:t>
      </w:r>
    </w:p>
    <w:p w:rsidR="00545F68" w:rsidRDefault="00545F68" w:rsidP="00545F6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БЛАГОУСТРОЙСТВА ТЕРРИТОРИИ ГОРОДА ОРЕНБУРГА</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 Решений Оренбургского городского Совета</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18.09.2012 </w:t>
      </w:r>
      <w:hyperlink r:id="rId20" w:history="1">
        <w:r>
          <w:rPr>
            <w:rFonts w:ascii="Times New Roman" w:hAnsi="Times New Roman" w:cs="Times New Roman"/>
            <w:color w:val="0000FF"/>
            <w:sz w:val="28"/>
            <w:szCs w:val="28"/>
          </w:rPr>
          <w:t>N 471</w:t>
        </w:r>
      </w:hyperlink>
      <w:r>
        <w:rPr>
          <w:rFonts w:ascii="Times New Roman" w:hAnsi="Times New Roman" w:cs="Times New Roman"/>
          <w:sz w:val="28"/>
          <w:szCs w:val="28"/>
        </w:rPr>
        <w:t xml:space="preserve">, от 25.12.2012 </w:t>
      </w:r>
      <w:hyperlink r:id="rId21" w:history="1">
        <w:r>
          <w:rPr>
            <w:rFonts w:ascii="Times New Roman" w:hAnsi="Times New Roman" w:cs="Times New Roman"/>
            <w:color w:val="0000FF"/>
            <w:sz w:val="28"/>
            <w:szCs w:val="28"/>
          </w:rPr>
          <w:t>N 558</w:t>
        </w:r>
      </w:hyperlink>
      <w:r>
        <w:rPr>
          <w:rFonts w:ascii="Times New Roman" w:hAnsi="Times New Roman" w:cs="Times New Roman"/>
          <w:sz w:val="28"/>
          <w:szCs w:val="28"/>
        </w:rPr>
        <w:t>,</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11.06.2013 </w:t>
      </w:r>
      <w:hyperlink r:id="rId22" w:history="1">
        <w:r>
          <w:rPr>
            <w:rFonts w:ascii="Times New Roman" w:hAnsi="Times New Roman" w:cs="Times New Roman"/>
            <w:color w:val="0000FF"/>
            <w:sz w:val="28"/>
            <w:szCs w:val="28"/>
          </w:rPr>
          <w:t>N 640</w:t>
        </w:r>
      </w:hyperlink>
      <w:r>
        <w:rPr>
          <w:rFonts w:ascii="Times New Roman" w:hAnsi="Times New Roman" w:cs="Times New Roman"/>
          <w:sz w:val="28"/>
          <w:szCs w:val="28"/>
        </w:rPr>
        <w:t xml:space="preserve">, от 10.10.2013 </w:t>
      </w:r>
      <w:hyperlink r:id="rId23" w:history="1">
        <w:r>
          <w:rPr>
            <w:rFonts w:ascii="Times New Roman" w:hAnsi="Times New Roman" w:cs="Times New Roman"/>
            <w:color w:val="0000FF"/>
            <w:sz w:val="28"/>
            <w:szCs w:val="28"/>
          </w:rPr>
          <w:t>N 710</w:t>
        </w:r>
      </w:hyperlink>
      <w:r>
        <w:rPr>
          <w:rFonts w:ascii="Times New Roman" w:hAnsi="Times New Roman" w:cs="Times New Roman"/>
          <w:sz w:val="28"/>
          <w:szCs w:val="28"/>
        </w:rPr>
        <w:t>,</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изм., внесенными </w:t>
      </w:r>
      <w:hyperlink r:id="rId24" w:history="1">
        <w:r>
          <w:rPr>
            <w:rFonts w:ascii="Times New Roman" w:hAnsi="Times New Roman" w:cs="Times New Roman"/>
            <w:color w:val="0000FF"/>
            <w:sz w:val="28"/>
            <w:szCs w:val="28"/>
          </w:rPr>
          <w:t>Решением</w:t>
        </w:r>
      </w:hyperlink>
      <w:r>
        <w:rPr>
          <w:rFonts w:ascii="Times New Roman" w:hAnsi="Times New Roman" w:cs="Times New Roman"/>
          <w:sz w:val="28"/>
          <w:szCs w:val="28"/>
        </w:rPr>
        <w:t xml:space="preserve"> Арбитражного суда</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Оренбургской области от 21.08.2013 N А47-2311/2013)</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I. ОБЩИЕ ПОЛОЖЕНИЯ</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Настоящие Правила благоустройства территории города Оренбурга (далее - Правила) разработаны на основе законодательства Российской Федерации, Оренбургской области, </w:t>
      </w:r>
      <w:hyperlink r:id="rId25" w:history="1">
        <w:r>
          <w:rPr>
            <w:rFonts w:ascii="Times New Roman" w:hAnsi="Times New Roman" w:cs="Times New Roman"/>
            <w:color w:val="0000FF"/>
            <w:sz w:val="28"/>
            <w:szCs w:val="28"/>
          </w:rPr>
          <w:t>Устава</w:t>
        </w:r>
      </w:hyperlink>
      <w:r>
        <w:rPr>
          <w:rFonts w:ascii="Times New Roman" w:hAnsi="Times New Roman" w:cs="Times New Roman"/>
          <w:sz w:val="28"/>
          <w:szCs w:val="28"/>
        </w:rPr>
        <w:t xml:space="preserve"> города Оренбурга и муниципальных правовых актов органов местного самоуправления города Оренбурга.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Правила устанавливают единые и обязательные к исполнению требования в сфере благоустройства, обеспечению доступности городской среды, определяют порядок уборки и содержания городских территорий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Должностные лица, юридические лица и физические лица, виновные в нарушении Правил, несут ответственность в соответствии с </w:t>
      </w:r>
      <w:hyperlink r:id="rId2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Оренбургской области от 01.10.2003 N 489/55-III-ОЗ "Об административных правонарушениях в Оренбургской области", при этом указанные лица не могут быть привлечены к административной ответственности за нарушение положений Правил, содержащих нормы и правила, предусмотренные федеральными законами и иными нормативными правовыми актами Российской Федерации.</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II. ОСНОВНЫЕ ПОНЯТИЯ</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Биологические отходы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конфискаты,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других объектах; трупы птиц и животных, в том числе лабораторных.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Временно расположенные (некапитальные, нестационарные) объекты - сооружения, выполненные из легких конструкций, не предусматривающих устройство заглубленных фундаментов и подземных сооружений.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Дворовая территория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 Крупногабаритный мусор (КГМ)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0,7 куб. м или 1,1 куб. 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Мусор - мелкие неоднородные сухие или влажные отходы.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Несанкционированная свалка отходов - территория, используемая, но не предназначенная для размещения на ней отходов.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Общественные туалеты - сооружения (стационарные, передвижные, биотуалеты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Объект улично-дорожной сети - элемент транспортной инфраструктуры города,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w:t>
      </w:r>
      <w:r>
        <w:rPr>
          <w:rFonts w:ascii="Times New Roman" w:hAnsi="Times New Roman" w:cs="Times New Roman"/>
          <w:sz w:val="28"/>
          <w:szCs w:val="28"/>
        </w:rPr>
        <w:lastRenderedPageBreak/>
        <w:t>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Отведенная территория - часть территории города, предоставленная в установленном порядке юридическим лицам и гражданам на праве собственности.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В общую площадь земельного участка, занятого многоквартирным домом включается площадь, непосредственно занятая зданием, а также площадь от стен для зданий до 10 этажей - 5,0 м, для зданий свыше 10 этажей - 8,0 м, при отсутствии проезда вдоль фасада здания.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Прилегающая территория - часть территории, примыкающая к отведенной и дополнительно закрепленная для благоустройства в порядке, предусмотренном настоящими Правилами.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Стоянка автотранспорта (далее - автостоянка) - сооружение или огороженная открытая площадка, предназначенная для длительного хранения (стоянки) автомобилей.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Строительный мусор - отходы, образующиеся в результате строительства, текущего и капитального ремонта зданий, сооружений, жилых и нежилых помещений.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Твердые бытовые отходы (ТБО) - твердые отходы потребления, образующиеся в результате жизнедеятельности людей.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29. Улично-дорожная сеть - система транспортной инфраструктуры города,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города, так и выходы на внешние направления за пределы города. Улично-дорожная сеть связывает между собой все элементы планировочной структуры города, а также объекты внутри планировочных районов. Понятия объектов улично-дорожной сети применяются в настоящих Правилах в соответствии с нормами градостроительного законодательства и Федерального </w:t>
      </w:r>
      <w:hyperlink r:id="rId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Оренбургского городского Совета от 18.09.2012 N 471)</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III. ТРЕБОВАНИЯ К СОДЕРЖАНИЮ И БЛАГОУСТРОЙСТВУ</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ТЕРРИТОРИИ ГОРОДА</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Физические и юридические лица всех организационно-правовых форм должны соблюдать чистоту, поддерживать порядок и принимать меры для сохранения объектов благоустройства на всей территории города, в том числе и на территориях жилых домов индивидуальной застройки.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Благоустройство территории города заключается в проведении мероприятий, обеспечивающих: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поддержание в чистоте и исправном состоянии зданий, строений, сооружений и их элементов;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городских мероприятий;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уборку, полив, подметание территории города,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озеленение городских территорий, а также содержание зеленых насаждений, в том числе кошение травы, обрезку деревьев и кустарников;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предотвращение загрязнения территории города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Физические и юридические лица всех организационно-правовых форм: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9"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Оренбургского городского Совета от 10.10.2013 N 710)</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должны бережно относиться к объектам всех форм собственности, расположенным на территории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информируют соответствующие органы о случаях причинения ущерба объектам собственности;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производят окраску фасада здания и сооружения в соответствии с паспортом, выданным департаментом градостроительства и земельных отношений администрации города Оренбурга;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выполняют благоустройство земельных участков;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обеспечивают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размещают на домах указатели наименования улицы, а на угловых домах - наименования пересекающихся улиц, номеров домов установленного образца и содержат их в исправном состоянии и чистоте;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производят в весенний и осенний периоды очистку существующих водоотводных кюветов, перепусков с последующим вывозом мусора;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обязаны осуществлять проведение земляных работ в соответствии с </w:t>
      </w:r>
      <w:hyperlink r:id="rId30"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подготовки и проведения земляных работ в городе Оренбурге, установленными администрацией города Оренбурга.</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10 введен </w:t>
      </w:r>
      <w:hyperlink r:id="rId31" w:history="1">
        <w:r>
          <w:rPr>
            <w:rFonts w:ascii="Times New Roman" w:hAnsi="Times New Roman" w:cs="Times New Roman"/>
            <w:color w:val="0000FF"/>
            <w:sz w:val="28"/>
            <w:szCs w:val="28"/>
          </w:rPr>
          <w:t>Решением</w:t>
        </w:r>
      </w:hyperlink>
      <w:r>
        <w:rPr>
          <w:rFonts w:ascii="Times New Roman" w:hAnsi="Times New Roman" w:cs="Times New Roman"/>
          <w:sz w:val="28"/>
          <w:szCs w:val="28"/>
        </w:rPr>
        <w:t xml:space="preserve"> Оренбургского городского Совета от 18.09.2012 N 471)</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Физические и юридические лица всех организационно-правовых форм имеют право:</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производить в соответствии с проектной документацией ремонтные и строительные работы на территории города по согласованию с уполномоченными органами;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участвовать в социально значимых работах, выполняемых в рамках решения органами местного самоуправления города вопросов организации благоустройства, объединяться для проведения работ по содержанию территорий;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получать информацию уполномоченных органов по вопросам благоустройства территории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участвовать в смотрах, конкурсах, иных массовых мероприятиях по содержанию территории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делать добровольные пожертвования и взносы на содержание территории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На всей территории города запрещается: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сброс неочищенных сточных вод промышленных предприятий в водоемы и ливневую канализацию;</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размещение объектов различного назначения и автотранспорта на газонах, цветниках, детских, спортивных площадках, в арках зданий, на тротуарах;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размещение автотранспорта на загрузочных площадках мест для сбора и временного хранения ТБО;</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2"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Оренбургского городского Совета от 18.09.2012 N 471)</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самовольная установка временных нестационарных объектов;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мойка загрязненных транспортных средств вне специально отведенных для этого мест;</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стоянка разукомплектованных транспортных средств независимо от места их расположения, кроме специально отведенных для стоянки мест;</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при уборке посадочных площадок общественного транспорта смет мусора на проезжую часть дороги;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сброс снега и мусора в дождеприемные колодцы ливневой канализации;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возведение и установка блоков и иных ограждений территорий, препятствующих проезду специального транспорта;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захламление, загрязнение отведенной и прилегающей территории, территорий;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повреждение и уничтожение объектов благоустройства;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установка и размещение афиш, объявлений и указателей в неустановленных местах;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раскапывание участков под огороды, строительство погребов без оформления прав на земельный участок;</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При разработке проектов планировки и застройки территории города,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Проектирование, строительство, установка технических средств и оборудования, способствующих передвижению маломобильных групп </w:t>
      </w:r>
      <w:r>
        <w:rPr>
          <w:rFonts w:ascii="Times New Roman" w:hAnsi="Times New Roman" w:cs="Times New Roman"/>
          <w:sz w:val="28"/>
          <w:szCs w:val="28"/>
        </w:rPr>
        <w:lastRenderedPageBreak/>
        <w:t>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IV. ПОРЯДОК УЧАСТИЯ ЮРИДИЧЕСКИХ И ФИЗИЧЕСКИХ ЛИЦ</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СОДЕРЖАНИИ И БЛАГОУСТРОЙСТВЕ ПРИЛЕГАЮЩИХ ТЕРРИТОРИЙ.</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ОРГАНИЗАЦИЯ СОДЕРЖАНИЯ И БЛАГОУСТРОЙСТВА ТЕРРИТОРИИ ГОРОДА,</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ВИДЫ РАБОТ ПО БЛАГОУСТРОЙСТВУ</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Физические и юридические лица участвуют в благоустройстве прилегающих территорий в порядке, предусмотренном настоящими Правилами.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bookmarkStart w:id="0" w:name="Par157"/>
      <w:bookmarkEnd w:id="0"/>
      <w:r>
        <w:rPr>
          <w:rFonts w:ascii="Times New Roman" w:hAnsi="Times New Roman" w:cs="Times New Roman"/>
          <w:sz w:val="28"/>
          <w:szCs w:val="28"/>
        </w:rPr>
        <w:t>38. При закреплении прилегающей территории ее размер определяется от границ отведенной территории, исходя из следующих параметров: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территории общего пользования - 25 метров по периметру;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производственных территориях - 10 метров по периметру;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посадочных площадках общественного транспорта - 25 метров по периметру, а также 0,5 метра лотка дороги;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прочих территориях - 10 метров по периметру.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индивидуальных жилых домов - 10 метров по периметру усадьбы, а со стороны въезда (входа) - до проезжей части дороги.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bookmarkStart w:id="1" w:name="Par165"/>
      <w:bookmarkEnd w:id="1"/>
      <w:r>
        <w:rPr>
          <w:rFonts w:ascii="Times New Roman" w:hAnsi="Times New Roman" w:cs="Times New Roman"/>
          <w:sz w:val="28"/>
          <w:szCs w:val="28"/>
        </w:rPr>
        <w:t>3) Для многоквартирных домов (за исключением нежилых помещений в многоквартирных домах) - в пределах границ придомовой и дворовой территории. В случае наложения прилегающих и дворовых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в этой зоне дороги, за исключением дворовых проездов, территория определяется до края проезжей части дороги.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Для нежилых помещений многоквартирного дома, не относящихся к общему имуществу, в том числе встроенных и пристроенных нежилых помещений: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в длину - по длине занимаемых нежилых помещений;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4.2. по ширине: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случае размещения нежилого помещения с фасадной стороны здания - до края проезжей части дороги;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 иных случаях - с учетом территорий в соответствии с </w:t>
      </w:r>
      <w:hyperlink w:anchor="Par165" w:history="1">
        <w:r>
          <w:rPr>
            <w:rFonts w:ascii="Times New Roman" w:hAnsi="Times New Roman" w:cs="Times New Roman"/>
            <w:color w:val="0000FF"/>
            <w:sz w:val="28"/>
            <w:szCs w:val="28"/>
          </w:rPr>
          <w:t>подпунктом 3</w:t>
        </w:r>
      </w:hyperlink>
      <w:r>
        <w:rPr>
          <w:rFonts w:ascii="Times New Roman" w:hAnsi="Times New Roman" w:cs="Times New Roman"/>
          <w:sz w:val="28"/>
          <w:szCs w:val="28"/>
        </w:rPr>
        <w:t xml:space="preserve">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Для нежилых зданий: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 длине - на длину здания плюс половина санитарного разрыва с соседними зданиями, в случае отсутствия соседних зданий - 25 метров;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по ширине - от фасада здания до края проезжей части дороги, а в случаях: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наличия местного проезда, сопровождающего основную проезжую часть улицы, - до ближайшего к зданию бордюра местного проезда;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устройства на магистралях бульваров - до ближайшего бордюра ближнего к зданию тротуара;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устройства вокруг здания противопожарного проезда с техническим тротуаром - до дальнего бордюра противопожарного проезда.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Для нежилых зданий (комплекса зданий), имеющих ограждение, - 25 метров от ограждения по периметру.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Для автостоянок - 25 метров по периметру.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Для промышленных объектов - 50 метров от ограждения по периметру.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Для строительных объектов - 15 метров от ограждения по периметру.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Для гаражно-строительных кооперативов, гаражных кооперативов, садоводческих объединений - от границ в размере 25 метров по периметру.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Для автозаправочных станций (АЗС), автогазозаправочных станций (АГЗС) - 50 метров по периметру и подъезды к объектам.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Для иных территорий: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автомобильных дорог - 25 метров от края проезжей части;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территорий, прилегающих к входам в подземные и надземные пешеходные переходы, - 5 метров по периметру наземной части перехода или вестибюля;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территории, прилегающих к рекламным конструкциям, - 5 метров по периметру (радиусу) основания.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Благоустройство территорий, не закрепленных за юридическими, физическими лицами осуществляется администрацией соответствующего округа в соответствии с установленными Оренбургским городским Советом полномочиями и в пределах средств, предусмотренных на эти цели бюджетом города Оренбурга.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Работы по благоустройству и содержанию прилегающих территорий осуществляют:</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2 - 3) утратили силу. - </w:t>
      </w:r>
      <w:hyperlink r:id="rId33" w:history="1">
        <w:r>
          <w:rPr>
            <w:rFonts w:ascii="Times New Roman" w:hAnsi="Times New Roman" w:cs="Times New Roman"/>
            <w:color w:val="0000FF"/>
            <w:sz w:val="28"/>
            <w:szCs w:val="28"/>
          </w:rPr>
          <w:t>Решение</w:t>
        </w:r>
      </w:hyperlink>
      <w:r>
        <w:rPr>
          <w:rFonts w:ascii="Times New Roman" w:hAnsi="Times New Roman" w:cs="Times New Roman"/>
          <w:sz w:val="28"/>
          <w:szCs w:val="28"/>
        </w:rPr>
        <w:t xml:space="preserve"> Оренбургского городского Совета от 10.10.2013 N 710;</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 неиспользуемых и неосваиваемых длительное время территориях, территориях после сноса строений - администрации округов;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 территориях, прилегающих к временным нестационарным объектам, - собственники данных объектов;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 территориях гаражно-строительных, гаражных кооперативов - соответствующие кооперативы;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на территориях садоводческих объединений граждан - соответствующие объединения;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на тротуарах: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w:t>
      </w:r>
      <w:r>
        <w:rPr>
          <w:rFonts w:ascii="Times New Roman" w:hAnsi="Times New Roman" w:cs="Times New Roman"/>
          <w:sz w:val="28"/>
          <w:szCs w:val="28"/>
        </w:rPr>
        <w:lastRenderedPageBreak/>
        <w:t>осуществляющие управление/эксплуатацию многоквартирных домов либо собственники помещений в многоквартирных домах;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находящихся на мостах, путепроводах, эстакадах, а также технических тротуаров, примыкающих к инженерным сооружениям и лестничным сходам, - организации, эксплуатирующие их;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на проезжей части по всей ширине дорог, площадей, набережных, мостов, путепроводов, эстакад, улиц и проездов улично-дорожной сети, включая прилотковую зону, - организации, отвечающие за уборку и содержание проезжей части;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на территориях парковок автотранспорта - организации, граждане,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смене владельцев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на объектах озеленения (парки, скверы, бульвары,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утратил силу. - </w:t>
      </w:r>
      <w:hyperlink r:id="rId34" w:history="1">
        <w:r>
          <w:rPr>
            <w:rFonts w:ascii="Times New Roman" w:hAnsi="Times New Roman" w:cs="Times New Roman"/>
            <w:color w:val="0000FF"/>
            <w:sz w:val="28"/>
            <w:szCs w:val="28"/>
          </w:rPr>
          <w:t>Решение</w:t>
        </w:r>
      </w:hyperlink>
      <w:r>
        <w:rPr>
          <w:rFonts w:ascii="Times New Roman" w:hAnsi="Times New Roman" w:cs="Times New Roman"/>
          <w:sz w:val="28"/>
          <w:szCs w:val="28"/>
        </w:rPr>
        <w:t xml:space="preserve"> Оренбургского городского Совета от 10.10.2013 N 710;</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на конечных разворотных пунктах и диспетчерских - предприятия городского пассажирского транспорта;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на пересечениях железнодорожных переездов с проезжей частью дорог - организации, эксплуатирующие железнодорожные переезды;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на территориях, прилегающих к входам в подземные и надземные пешеходные переходы, лестничные сходы переходов и сами переходы - организации, эксплуатирующие их;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утратил силу. - </w:t>
      </w:r>
      <w:hyperlink r:id="rId35" w:history="1">
        <w:r>
          <w:rPr>
            <w:rFonts w:ascii="Times New Roman" w:hAnsi="Times New Roman" w:cs="Times New Roman"/>
            <w:color w:val="0000FF"/>
            <w:sz w:val="28"/>
            <w:szCs w:val="28"/>
          </w:rPr>
          <w:t>Решение</w:t>
        </w:r>
      </w:hyperlink>
      <w:r>
        <w:rPr>
          <w:rFonts w:ascii="Times New Roman" w:hAnsi="Times New Roman" w:cs="Times New Roman"/>
          <w:sz w:val="28"/>
          <w:szCs w:val="28"/>
        </w:rPr>
        <w:t xml:space="preserve"> Оренбургского городского Совета от 10.10.2013 N 710;</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на территориях (внутризаводских, внутридворовых)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 пешеходных мостиков, лестниц, коллекторов, в пределах административных границ округов, - администрации округов;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на территориях, не закрепленных за юридическими, физическими лицами - администрация соответствующего округа в соответствии с установленными полномочиями.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Уборка городских территорий на магистралях и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и др.) - круглосуточно.</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Уборка придомовых и дворовых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Вывоз скола асфальта при проведении дорожно-ремонтных работ производится организациями, проводящими работы: на главных магистралях города - незамедлительно (в ходе работ), на остальных улицах и во дворах - в течение суток.</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Уборка отходов от вырубки (повреждения) зеленых насаждений осуществляется организациями, производящими работы по вырубке (повреждению) данных зеленых насаждений.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Пни, оставшиеся после вырубки зеленых насаждений, удаляются в течение суток на основных улицах и магистралях города, и в течение трех суток - на улицах второстепенного значения и дворовых территориях.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складирование спила, упавших деревьев, веток, опавшей листвы и смета на площадках для сбора и временного хранения ТБО.</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Администрация города Оренбурга вправе проводить единый санитарный день по благоустройству территории города. Порядок проведения единого санитарного дня утверждается постановлением администрации города Оренбурга.</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43.1 введен </w:t>
      </w:r>
      <w:hyperlink r:id="rId36" w:history="1">
        <w:r>
          <w:rPr>
            <w:rFonts w:ascii="Times New Roman" w:hAnsi="Times New Roman" w:cs="Times New Roman"/>
            <w:color w:val="0000FF"/>
            <w:sz w:val="28"/>
            <w:szCs w:val="28"/>
          </w:rPr>
          <w:t>Решением</w:t>
        </w:r>
      </w:hyperlink>
      <w:r>
        <w:rPr>
          <w:rFonts w:ascii="Times New Roman" w:hAnsi="Times New Roman" w:cs="Times New Roman"/>
          <w:sz w:val="28"/>
          <w:szCs w:val="28"/>
        </w:rPr>
        <w:t xml:space="preserve"> Оренбургского городского Совета от 11.06.2013 N 640)</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1. ВИДЫ РАБОТ ПО БЛАГОУСТРОЙСТВУ И ИХ ПЕРИОДИЧНОСТЬ</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Работы по содержанию объектов благоустройства включают:</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ежедневный осмотр всех элементов благоустройства (ограждений, зеленых насаждений, бордюров, пешеходных дорожек, малых архитектурных </w:t>
      </w:r>
      <w:r>
        <w:rPr>
          <w:rFonts w:ascii="Times New Roman" w:hAnsi="Times New Roman" w:cs="Times New Roman"/>
          <w:sz w:val="28"/>
          <w:szCs w:val="28"/>
        </w:rPr>
        <w:lastRenderedPageBreak/>
        <w:t>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исправление повреждений отдельных элементов благоустройства при необходимости;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мероприятия по уходу за деревьями и кустарниками, газонами, цветниками (полив, стрижка газонов и т.д.) по установленным нормативам;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сбор и вывоз отходов по планово-регулярной системе согласно утвержденным графикам.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Работы по ремонту (текущему, капитальному) объектов благоустройства включают:</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восстановление и замену покрытий дорог, проездов, тротуаров и их конструктивных элементов по мере необходимости;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установку, замену, восстановление малых архитектурных форм и их отдельных элементов по мере необходимости;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текущие уходные работы за зелеными насаждениями по мере необходимости;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восстановление объектов наружного освещения, окраску опор наружного освещения по мере необходимости, но не реже одного раза в два года;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Работы по созданию новых объектов благоустройства включают:</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мероприятия по созданию объектов наружного освещения и художественно-светового оформления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Работы, связанные с разработкой грунта, временным нарушением благоустройства территории города,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48. Работы по содержанию и уборке придомовых и дворовых территорий проводятся в объеме и с периодичностью не менее установленных </w:t>
      </w:r>
      <w:hyperlink r:id="rId37"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N 170.</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 Установленный перечень видов работ по благоустройству и их периодичность не являются исчерпывающими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2. СОДЕРЖАНИЕ ТЕРРИТОРИИ ОБЩЕГО ПОЛЬЗОВАНИЯ</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Уборка территории в зимний период</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города, определяющими технологию работ, технические средства и применяемые противогололедные препараты.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Организации, отвечающие за уборку городских территорий,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Вывоз снега с улиц и проездов должен осуществляться на специальные площадки (снегосвалки, снегоплавильные камеры и т.п.), подготовка которых должна быть завершена до 1 октября. Запрещается вывоз снега на несогласованные в установленном порядке места.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мест, пригодных для временного складирования снега, и организация их работы возлагается на администрации округов.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снеготаяния места временного складирования снега должны быть очищены от мусора и благоустроены.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Запрещается: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Зимняя уборка улиц и магистралей.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первоочередным операциям зимней уборки относятся: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обработка проезжей части дороги противогололедными препаратами;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сгребание и подметание снега;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снежного вала для последующего вывоза;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 операциям второй очереди относятся: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удаление снега (вывоз);</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зачистка дорожных лотков после удаления снега;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скалывание льда и удаление снежно-ледяных образований.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 Требования к зимней уборке дорог по отдельным технологическим операциям: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Обработка проезжей части городских дорог противогололедными препаратами начинается сразу с началом снегопада и (или) появления гололеда.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Все машины для распределения противогололедных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 началом снегопада в первую очередь обрабатываются противогололедными препаратами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Подметание снега: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длительном снегопаде циклы механизированного подметания проезжей части осуществляются после каждых 5 см свежевыпавшего снега.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При непрекращающемся снегопаде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города с кратковременными (не более одного часа) перерывами для заправки машин горюче-смазочными материалами и принятия пищи водителями.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После завершения механизированного подметания проезжая часть очищается от снежных накатов и наледей.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Формирование снежных валов: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снежных валов не допускается на: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пересечениях всех дорог и улиц и проездов в одном уровне и вблизи железнодорожных переездов;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участках дорог, оборудованных транспортными ограждениями или повышенным бордюром;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тротуарах.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улицах и проездах с односторонним движением транспорта, в том числе на магистралях с разделительной полосой в виде газонов и бетонных блоков, прилотковые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расчищается лоток шириной не менее 0,5 м между валом и бортовым камнем.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Выполнение разрывов в валах снега: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валах снега на остановках городского пассажирского транспорта и в местах наземных пешеходных переходов делаются разрывы: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остановках: на дорогах - 50 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переходах: имеющих разметку, - на ширину разметки; не имеющих разметки, - 5 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Вывоз снега и зачистка лотков: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Вывоз снега с улиц и проездов осуществляется в два этапа: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Уборка обочин на дорогах: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снегосвалки.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 Уборка тротуаров, посадочных площадок на остановках наземного пассажирского транспорта, пешеходных дорожек:</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период снегопадов и гололеда для дорог: тротуары и другие пешеходные зоны обрабатываются противогололедными препаратами.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препаратами повторяются после каждых 5 см выпавшего снега.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Запрещено применение жидких реагентов на улицах и проездах, по которым проходят маршруты движения троллейбусов.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Уборка тротуаров и лестничных сходов на мостовых сооружениях: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период интенсивного снегопада (более 1 см/час) тротуары и лестничные сходы мостовых сооружений обрабатываются противогололедными препаратами с расчисткой проходов для движения пешеходов.</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Уборка территории в летний период</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69. Период летней уборки устанавливается с 16 апреля по 30 сентября.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резкого изменения погодных условий, сроки проведения летней уборки корректируются администрацией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графику, утвержденному соответствующей администрацией округа.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Мойка дорожных покрытий проезжей части площадей, магистралей, улиц и проездов производится в ночное (с 23 часов до 7 часов) и дневное время в соответствии с технологическими рекомендациями.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В жаркие дни (при температуре воздуха выше +25 град. C) поливка дорожных покрытий производится в период с 12 часов до 16 часов (с интервалом в два часа).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 Требования к летней уборке дорог:</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мусора.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Лотковые зоны не должны иметь грунтово-песчаных наносов и загрязнений различным мусором.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Обочины дорог очищаются от крупногабаритного отходов и мусора.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Шумозащитные стенки, металлические ограждения, дорожные знаки и указатели промываются.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мусором.</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8"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Оренбургского городского Совета от 18.09.2012 N 471)</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Разделительные полосы, выполненные в виде газонов, очищаются от мусора, высота травяного покрова не должна превышать 15 см.</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3. СОДЕРЖАНИЕ ПРИДОМОВЫХ И ДВОРОВЫХ ТЕРРИТОРИЙ</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МНОГОКВАРТИРНЫХ ДОМОВ</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75. Содержание придомовых и дворовых территорий осуществляется в соответствии с </w:t>
      </w:r>
      <w:hyperlink r:id="rId39"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и нормами технической эксплуатации жилищного фонда.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 Хранение и стоянка личного автотранспорта на придомовых, дворовых и внутриквартальных территориях допускается в один ряд и должны обеспечить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Парковки автотранспорта и автотранспорт не должны: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размещаться на детских и спортивных площадках, в местах отдыха, на газонах;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препятствовать пешеходному движению, проезду автотранспорта и специальных машин (пожарных, машин скорой помощи, аварийных, уборочных и др.).</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 Требования, предъявляемые к организации парковок автотранспорта, определяются правовым актом администрации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 Домовые фонари и светильники у подъездов включаются и выключаются одновременно с наружным освещением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Жидкие нечистоты вывозятся по договорам или разовым заявкам организациями, имеющими специальный транспорт.</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86.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границах, установленных в соответствии с </w:t>
      </w:r>
      <w:hyperlink w:anchor="Par157" w:history="1">
        <w:r>
          <w:rPr>
            <w:rFonts w:ascii="Times New Roman" w:hAnsi="Times New Roman" w:cs="Times New Roman"/>
            <w:color w:val="0000FF"/>
            <w:sz w:val="28"/>
            <w:szCs w:val="28"/>
          </w:rPr>
          <w:t>пунктом 38</w:t>
        </w:r>
      </w:hyperlink>
      <w:r>
        <w:rPr>
          <w:rFonts w:ascii="Times New Roman" w:hAnsi="Times New Roman" w:cs="Times New Roman"/>
          <w:sz w:val="28"/>
          <w:szCs w:val="28"/>
        </w:rPr>
        <w:t xml:space="preserve"> настоящих Правил.</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Уборка придомовых и дворовых территорий многоквартирных домов в зимний период</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87. Тротуары, придомовые и дворовые территории и проезды очищаются от снега и наледи до асфальта, посыпаются песком или другими противогололедными материалами.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 Счищаемый снег с придомовых и дворовых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складировании снега на придомовых и дворовых территориях должен предусматриваться отвод талых вод.</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Уборка придомовых и дворовых территорий многоквартирных домов в летний период</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 В летний период придомовые и дворовые территории, внутридворовые проезды и тротуары должны быть очищены от мусора. Чистота на территории должна поддерживаться в течение рабочего дня.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4. СОДЕРЖАНИЕ ТЕРРИТОРИЙ ИНДИВИДУАЛЬНОЙ ЗАСТРОЙКИ</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 Собственники жилых домов на территориях индивидуальной застройки в порядке, установленном настоящими Правилами: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содержат в чистоте и порядке жилой дом, надворные постройки, ограждения и прилегающую к жилому дому территорию;</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обеспечивают сохранность имеющихся перед жилым домом зеленых насаждений, их полив в сухую погоду;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очищают канавы, трубы для стока воды на прилегающей территории для обеспечения отвода талых вод в весенний период;</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осуществляют сброс, накопление мусора и отходов в специально отведенных для этих целей местах (в контейнеры);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обустраивают и содержат ливневые канализации, не допуская розлива (слива) сточных и фекальных вод;</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производят земляные работы на землях общего пользования в установленном порядке.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 Собственникам жилых домов на территориях индивидуальной застройки запрещается: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осуществлять сброс, накопление отходов и мусора в местах, не отведенных для этих целей;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5. ОСНОВНЫЕ ТРЕБОВАНИЯ К ОБРАЩЕНИЮ С ОТХОДАМИ</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 Система обращения с отходами на территории города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95. 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отходов определяется </w:t>
      </w:r>
      <w:r>
        <w:rPr>
          <w:rFonts w:ascii="Times New Roman" w:hAnsi="Times New Roman" w:cs="Times New Roman"/>
          <w:sz w:val="28"/>
          <w:szCs w:val="28"/>
        </w:rPr>
        <w:lastRenderedPageBreak/>
        <w:t>федеральным законом, санитарными правилами, правовыми актами администрации города Оренбурга.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 Все отходы, образующиеся в результате жизнедеятельности населения и деятельности организаций, подлежат захоронению на объектах размещения отходов.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 При осуществлении самостоятельной 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 Сбор твердых бытовых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 Площадки для установки контейнеров для сбора твердых бытовых отходов должны иметь асфальтовое или бетонное покрытие с ограждением, уклон в сторону проезжей части, а также удобный подъезд спецавтотранспорта для очистки контейнеров и разворотную площадку.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 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103. Размер площадки на один контейнер - 2 - 3 кв. м. Между контейнером и краем площадки размер должен быть обеспечен проход не менее 1,0 м, между контейнерами - не менее 0,35 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104. Контейнеры и контейнерные площадки должны быть своевременно очищены от мусора, крупногабаритных отходов, содержаться в чистоте и порядке их владельцами.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105. Твердые бытовые отходы из контейнеров должны быть вывезены в следующие сроки: в холодное время года (при температуре -5 град. C и ниже) </w:t>
      </w:r>
      <w:r>
        <w:rPr>
          <w:rFonts w:ascii="Times New Roman" w:hAnsi="Times New Roman" w:cs="Times New Roman"/>
          <w:sz w:val="28"/>
          <w:szCs w:val="28"/>
        </w:rPr>
        <w:lastRenderedPageBreak/>
        <w:t>в течение трех суток, в теплое время года (при плюсовой температуре свыше +5 град. C) в течение суток (ежедневный вывоз).</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 Контейнеры должны быть в технически исправном состоянии, покрашены и иметь маркировку с указанием реквизитов организации, осуществляющей вывоз мусора.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108. Обеспечение чистоты контейнеров и контейнерных площадок (включая прилегающую территорию),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109. Уборку мусора на погрузочной площадке перед контейнерами, просыпавшегося при выгрузке из контейнеров в мусоровоз или загрузке бункера, производят работники организации, производящей вывоз мусора.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 Складирование крупногабаритных бытовых отходов в районе многоквартирных жилых домов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115. Лица, занимающиеся вырубкой (повреждением)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на места по переработке или утилизации.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116. Для сбора жидких бытовых отходов в неканализованных домовладениях устанавливаются дворовые помойницы, имеющие водонепроницаемый выгреб и наземную часть с крышкой и решеткой для отделения твердых фракций.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117. Сбор пищевых отходов в столовых кожно-венерологических, инфекционных и туберкулезных больниц, а также в иных местах осуществляется в соответствии с санитарными нормами и правилами.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118. 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119. Запрещается: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Сжигать все виды отходов на территории домовладений.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Устанавливать контейнеры на проезжей части, тротуарах, газонах и в проходных арках домов.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ливнедренажной системы канализации.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Сбрасывать в контейнеры для твердых бытовых отходов трупы животных, птиц, другие биологические отходы, крупногабаритные бытовые отходы и строительный мусор.</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Складировать крупногабаритные бытовые отходы на контейнерных площадках, расположенных в районах индивидуальной жилищной застройки.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Выгружать отходы на контейнерной площадке из автотранспорта.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Осуществлять выбор вторичного сырья и пищевых отходов из контейнеров.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 и правовыми актами органов местного самоуправления города Оренбурга.</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6. СОДЕРЖАНИЕ ИНЖЕНЕРНЫХ СООРУЖЕНИЙ И КОММУНИКАЦИЙ,</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ВОЗДУШНЫХ ЛИНИИ СВЯЗИ</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120. Владельцы подземных инженерных коммуникаций: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содержат и ремонтируют подземные коммуникации, а также своевременно производят очистку колодцев и коллекторов;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 течение суток обеспечивают ликвидацию последствий аварий, связанных с функционированием коммуникаций (снежные валы, наледь, грязь и пр.);</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обеспечивают предотвращение аварийных и плановых сливов воды и иных жидкостей в ливневую канализацию, на проезжую часть дорог и улиц города. 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 Размещение инженерных сетей под проезжей частью улиц и дорог осуществляется в тоннелях и проходных каналах.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123. Профилактическое обследование смотровых и дождеприемных колодцев ливневой канализации города и их очистка производятся специализированными организациями, обслуживающими эти сооружения, по утвержденным графикам.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124. Решетки дождеприемных колодцев должны постоянно находиться в рабочем состоянии.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125. Не допускается засорение, заиливание решеток и колодцев, ограничивающие их пропускную способность.</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126.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127. Запрещается самовольное присоединение к системам ливневой канализации.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128. Запрещается сброс сточных вод, не соответствующих установленным нормативам качества, а также сброс в систему ливневой канализации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129. Собственники проводных линий связи, операторы связи, интернет-провайдеры на территории города не должны: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130. Собственники проводных линий связи, операторы связи, интернет-провайдеры: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размещают существующие воздушные линии связи подземным способом;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7. СОДЕРЖАНИЕ СТРОИТЕЛЬНЫХ ОБЪЕКТОВ</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131.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города, регулирующими правила производства земляных работ.</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 При осуществлении ремонтных, строительных, земляных работ на территории города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 Строительные площадки на территории города в обязательном порядке должны быть огорожены забором в соответствии с установленными требованиями.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местах движения пешеходов забор должен иметь козырек и тротуар с ограждением от проезжей части улиц.</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заборов, козырьков, тротуаров, включая удаление мусора, осуществляется организациями, производящими работы.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администрациями округов, организациями, </w:t>
      </w:r>
      <w:r>
        <w:rPr>
          <w:rFonts w:ascii="Times New Roman" w:hAnsi="Times New Roman" w:cs="Times New Roman"/>
          <w:sz w:val="28"/>
          <w:szCs w:val="28"/>
        </w:rPr>
        <w:lastRenderedPageBreak/>
        <w:t>осуществляющими содержание улично-дорожной сети города, ГИБДД УМВД России по г. Оренбургу.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136.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8. СОДЕРЖАНИЕ МЕСТ ЗАХОРОНЕНИЯ (КЛАДБИЩ)</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Уборка и санитарное содержание территорий кладбищ осуществляются организациями на основании договора, заключенного в установленном порядке.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138. Организации обязаны содержать кладбища в должном санитарном порядке и обеспечивать:</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Бесперебойную работу поливочного водопровода, общественных туалетов, осветительных устройств.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139.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140. На территории кладбищ запрещается: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Нарушать тишину и общественный порядок;</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Повреждать надмогильные сооружения, мемориальные доски, кладбищенское оборудование и засорять территорию;</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Осуществлять складирование строительных и других материалов;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Производить разрытия для добывания песка, глины, грунта;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Производить работы по монтажу и демонтажу надмогильных сооружений без уведомления администрации кладбища;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Повреждать и выкапывать зеленые насаждения, срывать цветы;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Выгуливать собак, пасти домашних животных и ловить птиц;</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Срезать дерн;</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Находиться на территории кладбищ после закрытия;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Въезжать без разрешения администрации кладбища и парковать личный транспорт на территории кладбищ, за исключением инвалидов и престарелых.</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140 в ред. </w:t>
      </w:r>
      <w:hyperlink r:id="rId40"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Оренбургского городского Совета от 18.09.2012 N 471)</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V. ТРЕБОВАНИЯ К СОДЕРЖАНИЮ И ВНЕШНЕМУ ВИДУ ЗДАНИЙ,</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СООРУЖЕНИЙ, ОБЪЕКТОВ БЛАГОУСТРОЙСТВА</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1. ЗДАНИЯ, СООРУЖЕНИЯ, ФАСАДЫ,</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ИНФОРМАЦИОННЫЕ УКАЗАТЕЛИ ОРИЕНТИРОВАНИЯ НА ЗДАНИЯХ</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bookmarkStart w:id="2" w:name="Par503"/>
      <w:bookmarkEnd w:id="2"/>
      <w:r>
        <w:rPr>
          <w:rFonts w:ascii="Times New Roman" w:hAnsi="Times New Roman" w:cs="Times New Roman"/>
          <w:sz w:val="28"/>
          <w:szCs w:val="28"/>
        </w:rPr>
        <w:t>141. Собственники зданий, организации, обслуживающие жилищный фонд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142. Собственники помещений в многоквартирном доме в целях обеспечения надлежащего содержания общего имущества дома заключают договор управления с управляющей организацией либо договор по содержанию и (или) выполнению работ по ремонту общего имущества в таком доме с лицами, осуществляющими соответствующие виды деятельности, в соответствии с жилищным законодательством.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143. Указанные в </w:t>
      </w:r>
      <w:hyperlink w:anchor="Par503" w:history="1">
        <w:r>
          <w:rPr>
            <w:rFonts w:ascii="Times New Roman" w:hAnsi="Times New Roman" w:cs="Times New Roman"/>
            <w:color w:val="0000FF"/>
            <w:sz w:val="28"/>
            <w:szCs w:val="28"/>
          </w:rPr>
          <w:t>пункте 141</w:t>
        </w:r>
      </w:hyperlink>
      <w:r>
        <w:rPr>
          <w:rFonts w:ascii="Times New Roman" w:hAnsi="Times New Roman" w:cs="Times New Roman"/>
          <w:sz w:val="28"/>
          <w:szCs w:val="28"/>
        </w:rPr>
        <w:t xml:space="preserve">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Витрины магазинов и офисов, выходящих фасадами на улицы города, должны иметь световое оформление. Режим работы освещения витрин должен соответствовать режиму работы наружного освещения.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Запрещается самовольное переоборудование фасадов зданий и их конструктивных элементов.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144. Жилые, административные, производственные и общественные здания оборудуются адресными таблицами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Адресные таблицы (указатель наименования улицы, номер дома) должны содержаться собственниками зданий в чистоте и технически исправном состоянии.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145. В зимнее время собственниками (в многоквартирных домах - лицами, осуществляющими по договору управление/эксплуатацию дома) организуется своевременная очистка кровель и козырьков от снега, наледи и сосулек.</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Крыши с наружным водоотводом периодически очищаются от снега, не допуская его накопления более 30 см.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146.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147. Собственники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148.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bookmarkStart w:id="3" w:name="Par517"/>
      <w:bookmarkEnd w:id="3"/>
      <w:r>
        <w:rPr>
          <w:rFonts w:ascii="Times New Roman" w:hAnsi="Times New Roman" w:cs="Times New Roman"/>
          <w:sz w:val="28"/>
          <w:szCs w:val="28"/>
        </w:rPr>
        <w:t>149. Фасады объекта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Капитальный ремонт фасадов объекта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Текущий ремонт фасадов объекта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Реставрация фасадов объекта - комплекс строительных работ по восстановлению архитектурного объекта.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150. Для контроля за состоянием, использованием и архитектурным оформлением объектов застройки вводится паспортизация фасадов, выраженная в разработке Архитектурных паспортов фасадов объектов. Право производства работ, связанных с изменением колористического решения фасадов, паспортом не предоставляется.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Разработка архитектурных паспортов фасадов не требуется для объектов индивидуального жилищного строительства.</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1" w:history="1">
        <w:r>
          <w:rPr>
            <w:rFonts w:ascii="Times New Roman" w:hAnsi="Times New Roman" w:cs="Times New Roman"/>
            <w:color w:val="0000FF"/>
            <w:sz w:val="28"/>
            <w:szCs w:val="28"/>
          </w:rPr>
          <w:t>Решением</w:t>
        </w:r>
      </w:hyperlink>
      <w:r>
        <w:rPr>
          <w:rFonts w:ascii="Times New Roman" w:hAnsi="Times New Roman" w:cs="Times New Roman"/>
          <w:sz w:val="28"/>
          <w:szCs w:val="28"/>
        </w:rPr>
        <w:t xml:space="preserve"> Оренбургского городского Совета от 25.12.2012 N 558)</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151. Формирование архитектурного решения фасадов существующих зданий, строений, сооружений в городе Оренбурге осуществляется вне зависимости от формы собственности, за исключением объектов, которые являются объектами культурного наследия, в том числе выявленными объектами культурного наследия.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Формирование архитектурного решения фасадов зданий, строений, сооружений в городе Оренбурге,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в городе Оренбурге,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Архитектурное решение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Архитектурное решение фасадов объекта формируется с учетом: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функционального назначения объекта (жилое, промышленное, административное, культурно-просветительское, физкультурно-спортивное и т.д.);</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местоположения объекта в структуре города, округа, района, квартала (по "красной" линии застройки, внутри застройки);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зон визуального восприятия (участие в формировании силуэта и/или панорамы, визуальный акцент, визуальная доминанта);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типа окружающей застройки (архетип и стилистика);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тектоники объекта (пластически разработанная, художественно осмысленная, в том числе цветом, конструкция объекта);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архитектурной колористики окружающей застройки;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материала существующих ограждающих конструкций.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Для формирования архитектурного решения фасадов объекта не допускается использование следующих отделочных материалов: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ПВХ сайдинг (за исключением объектов, расположенных на промышленных территориях);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профилированный металлический лист (за исключением объектов, расположенных на промышленных территориях);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асбесто-цементные листы;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самоклеящиеся пленки;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баннерная ткань.</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bookmarkStart w:id="4" w:name="Par541"/>
      <w:bookmarkEnd w:id="4"/>
      <w:r>
        <w:rPr>
          <w:rFonts w:ascii="Times New Roman" w:hAnsi="Times New Roman" w:cs="Times New Roman"/>
          <w:sz w:val="28"/>
          <w:szCs w:val="28"/>
        </w:rPr>
        <w:lastRenderedPageBreak/>
        <w:t>152. Формирование архитектурного паспорта фасада объекта осуществляется с сохранением, частичным изменением или комплексным изменением существующего архитектурного решения фасадов.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Состав Архитектурного паспорта фасада объекта утверждается постановлением администрации города Оренбурга.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Изменение существующего архитектурного решения фасадов объекта допускается только при наличии паспорта. Без оформления паспорта изменение колористического решения фасадов не допускается, за исключением случаев, указанных в </w:t>
      </w:r>
      <w:hyperlink w:anchor="Par544" w:history="1">
        <w:r>
          <w:rPr>
            <w:rFonts w:ascii="Times New Roman" w:hAnsi="Times New Roman" w:cs="Times New Roman"/>
            <w:color w:val="0000FF"/>
            <w:sz w:val="28"/>
            <w:szCs w:val="28"/>
          </w:rPr>
          <w:t>подпунктах 3</w:t>
        </w:r>
      </w:hyperlink>
      <w:r>
        <w:rPr>
          <w:rFonts w:ascii="Times New Roman" w:hAnsi="Times New Roman" w:cs="Times New Roman"/>
          <w:sz w:val="28"/>
          <w:szCs w:val="28"/>
        </w:rPr>
        <w:t xml:space="preserve">, </w:t>
      </w:r>
      <w:hyperlink w:anchor="Par545"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настоящего пункта.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bookmarkStart w:id="5" w:name="Par544"/>
      <w:bookmarkEnd w:id="5"/>
      <w:r>
        <w:rPr>
          <w:rFonts w:ascii="Times New Roman" w:hAnsi="Times New Roman" w:cs="Times New Roman"/>
          <w:sz w:val="28"/>
          <w:szCs w:val="28"/>
        </w:rPr>
        <w:t>3) 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5 %.</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bookmarkStart w:id="6" w:name="Par545"/>
      <w:bookmarkEnd w:id="6"/>
      <w:r>
        <w:rPr>
          <w:rFonts w:ascii="Times New Roman" w:hAnsi="Times New Roman" w:cs="Times New Roman"/>
          <w:sz w:val="28"/>
          <w:szCs w:val="28"/>
        </w:rPr>
        <w:t>4) 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153. Согласование (изменение) архитектурного паспорта фасада объекта производится департаментом градостроительства и земельных отношений по заявке заказчика. В случае размещения объекта в центральной части города к архитектурному паспорту прилагается заключение Министерства культуры, общественных и внешних связей Оренбургской области.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Архитектурный паспорт фасадов объекта подлежит пересогласованию в случае изменения существующего архитектурного решения фасадов в соответствии с </w:t>
      </w:r>
      <w:hyperlink w:anchor="Par541" w:history="1">
        <w:r>
          <w:rPr>
            <w:rFonts w:ascii="Times New Roman" w:hAnsi="Times New Roman" w:cs="Times New Roman"/>
            <w:color w:val="0000FF"/>
            <w:sz w:val="28"/>
            <w:szCs w:val="28"/>
          </w:rPr>
          <w:t>пунктом 152</w:t>
        </w:r>
      </w:hyperlink>
      <w:r>
        <w:rPr>
          <w:rFonts w:ascii="Times New Roman" w:hAnsi="Times New Roman" w:cs="Times New Roman"/>
          <w:sz w:val="28"/>
          <w:szCs w:val="28"/>
        </w:rPr>
        <w:t xml:space="preserve">, а также проведения работ, указанных в </w:t>
      </w:r>
      <w:hyperlink w:anchor="Par517" w:history="1">
        <w:r>
          <w:rPr>
            <w:rFonts w:ascii="Times New Roman" w:hAnsi="Times New Roman" w:cs="Times New Roman"/>
            <w:color w:val="0000FF"/>
            <w:sz w:val="28"/>
            <w:szCs w:val="28"/>
          </w:rPr>
          <w:t>пункте 149</w:t>
        </w:r>
      </w:hyperlink>
      <w:r>
        <w:rPr>
          <w:rFonts w:ascii="Times New Roman" w:hAnsi="Times New Roman" w:cs="Times New Roman"/>
          <w:sz w:val="28"/>
          <w:szCs w:val="28"/>
        </w:rPr>
        <w:t xml:space="preserve"> настоящих Правил.</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Архитектурный паспорт фасадов объекта выполняется в 2-х экземплярах, один из которых хранится у пользователя объекта городской застройки и, в случае передачи права на объект, передается новому пользователю. Второй экземпляр Архитектурного паспорта фасада объекта предоставляется на хранение в архив департамента градостроительства и земельных отношений администрации города при согласовании Архитектурного паспорта фасада объекта.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154. Контроль за содержанием фасадов объектов городской застройки осуществляет государственная жилищная инспекция по Оренбургской области, государственный орган по охране объектов культурного наследия, департамент градостроительства и земельных отношений администрации города, управление жилищно-коммунального хозяйства администрации города в пределах своей компетенции.</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Раздел 2. ВРЕМЕННО РАСПОЛОЖЕННЫЕ ОБЪЕКТЫ</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155. На территории города могут размещаться следующие временно расположенные объекты: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города утверждается постановлением администрации города Оренбурга.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Сезонные объекты - временно расположенные объекты на срок не более 6 месяцев.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Автостоянка открытого типа - стоянка для автомобилей, не имеющая наружных стеновых ограждений.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Металлический гараж - это нестационарный объект, выполненный из легкого стального каркасного профиля, обшитый профнастилом и предназначенный для хранения личного автотранспорта.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156.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Запрещается размещение временно расположенных объектов: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 проезжих частях дорог, газонах, на съездах, выездах, в арках зданий, в зоне пешеходных переходов (за исключением </w:t>
      </w:r>
      <w:hyperlink w:anchor="Par583" w:history="1">
        <w:r>
          <w:rPr>
            <w:rFonts w:ascii="Times New Roman" w:hAnsi="Times New Roman" w:cs="Times New Roman"/>
            <w:color w:val="0000FF"/>
            <w:sz w:val="28"/>
            <w:szCs w:val="28"/>
          </w:rPr>
          <w:t>подпункта 7</w:t>
        </w:r>
      </w:hyperlink>
      <w:r>
        <w:rPr>
          <w:rFonts w:ascii="Times New Roman" w:hAnsi="Times New Roman" w:cs="Times New Roman"/>
          <w:sz w:val="28"/>
          <w:szCs w:val="28"/>
        </w:rPr>
        <w:t xml:space="preserve"> настоящего пункта);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общественного транспорта;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расстоянии менее 25 метров от мест сбора бытовых отходов;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охранных зонах сетей инженерно-технического обеспечения без согласования с балансодержателем;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детских игровых площадках;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треугольниках видимости магистральных дорог;</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Временно расположенные объекты не должны препятствовать:</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обеспечению надлежащего содержания зданий и иных объектов недвижимости на земельном участке;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обеспечению нормальной видимости технических средств и знаков дорожного движения, безопасности движения транспорта и пешеходов;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уменьшению ширины пешеходных зон до 3 метров и механизированной уборке тротуаров;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свободному подъезду к временно расположенному объекту пожарной, аварийно-спасательной техники;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обзору окон зданий, витрин предприятий, знаков городской информации.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bookmarkStart w:id="7" w:name="Par583"/>
      <w:bookmarkEnd w:id="7"/>
      <w:r>
        <w:rPr>
          <w:rFonts w:ascii="Times New Roman" w:hAnsi="Times New Roman" w:cs="Times New Roman"/>
          <w:sz w:val="28"/>
          <w:szCs w:val="28"/>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Металлические гаражи для инвалидов, имеющих транспорт, допускается размещать вблизи жилых домов в зоне пешеходной доступности.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157. Размещение временно расположенных объектов на территории города Оренбурга осуществляется в следующем порядке.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Для согласования проекта на размещение заявитель предоставляет в ДГиЗО:</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договор аренды земельного участка;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проект, предварительно согласованный с администрацией округа, на территории которого планируется размещение временно расположенного объекта, комитетом потребительского рынка, услуг и развития предпринимательства администрации города Оренбурга, ГИБДД, Министерством культуры, общественных и внешних связей Оренбургской области (в случае размещения объекта в центральной части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градостроительное заключение о функциональном назначении земельного участка, на котором планируется возведение временно расположенного объекта, утвержденное ДГиЗО.</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Для получения заключения о функциональном назначении земельного участка заказчик обращается с заявлением в государственное автономное учреждение "Оренбургский областной многофункциональный центр предоставления государственных и муниципальных услуг".</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размещения сезонных объектов основанием является справка, согласования, выданная администрацией округа, на территории которого планируется размещение сезонного объекта.</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3 в ред. </w:t>
      </w:r>
      <w:hyperlink r:id="rId42"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Оренбургского городского Совета от 18.09.2012 N 471)</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Справка согласования готовится администрациями Южного и Северного округов города Оренбурга в течение двух недель и заказчик согласовывает ее с комитетом потребительского рынка, услуг и развития предпринимательства администрации города Оренбурга (для торговых объектов).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Утверждается справка главным архитектором города в течение двух недель.</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Справка должна содержать в обязательном порядке информацию:</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местоположении земельного участка с приложением схемы размещения объекта;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лицо, которому предполагается разрешить установку сезонного объекта с указанием паспортных данных, ИНН, свидетельство о государственной регистрации предпринимателя или юридического лица;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 площади земельного участка;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рекомендации о порядке использования земельного участка.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158. Права и обязанности владельцев временно расположенных объектов: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Владелец временно расположенного объекта должен:</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выполнять предписания инспектирующих и контролирующих органов об устранении допущенных нарушений;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эксплуатировать временно расположенный объект в соответствии с установленным видом разрешенного использования земельного участка;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соблюдать требования договора аренды земельного участка;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своевременно вносить арендную плату за пользованием участком;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содержать территорию в порядке, отвечающем санитарным требованиям;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соблюдать требования по благоустройству предоставленного участка и прилегающей территории;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обеспечивать пожаробезопасность сооружения;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выполнять соответствующие санитарно-гигиенические требования;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производить при необходимости ремонт объекта;</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3"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Оренбургского городского Совета от 18.09.2012 N 471)</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выполнять очистку фасадов (от объявлений, грязи) в течение всего эксплуатирующего срока;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принимать меры для обеспечения сохранности существующих зеленых насаждений и газонов на прилегающей территории;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обеспечивать подход к временно расположенному объекту по твердому покрытию;</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смещать на время ремонтных работ на коммуникациях города временно расположенный объект.</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Владелец имеет право изменять конструкции или цветовые решения фасада по согласованию с ДГиЗО.</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Владелец временно расположенного объекта обязан иметь:</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согласованный ДГиЗО проект на размещение временно расположенного объекта;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договор аренды земельного участка;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договор на вывоз бытовых отходов (кроме рекламных конструкций).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Владельцу временно расположенного объекта запрещается: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возводить у временно расположенного объекта пристройки, козырьки, загородки, решетки, навесы, не предусмотренные проектом, без согласования с ДГиЗО;</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4"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Оренбургского городского Совета от 18.09.2012 N 471)</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складировать тару на прилегающей территории и на крыше временно расположенного объекта;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использовать земельный участок и временно расположенный объект не по целевому назначению.</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159. Контроль за эксплуатацией временно расположенных объектов осуществляется администрациями Северного и Южного округов города Оренбурга. Контроль за соблюдением вида торговой деятельности осуществляется комитетом потребительского рынка, услуг и развития предпринимательства администрации города Оренбурга.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160. Прекращение эксплуатации временно расположенных объектов осуществляется по инициативе арендатора земельного участка, предоставленного для размещения временного объекта или по инициативе уполномоченных отраслевых (функциональных) и территориальных органов администрации города Оренбурга.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Предстоящий демонтаж временно расположенного объекта оформляется предупреждением, которое составляется специалистами администрации Северного и Южного округов города Оренбурга, курирующими вопросы размещения временно расположенных объектов на их территории.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установленный в предупреждении месячный срок.</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Сгоревшие или разрушенные временно расположенные объекты должны быть убраны в течение одной недели или восстановлены в течение месяца по дополнительному согласованию с ДГиЗО.</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Замена, восстановление или демонтаж временно расположенных объектов осуществляется по предписанию администраций Северного и Южного округа города Оренбурга по территориальному нахождению временно расположенного объекта, которым устанавливается срок проведения вышеперечисленных работ.</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Все работы по замене, ремонту, восстановлению временно расположенных объектов и элементов благоустройства, арендатор или собственник временно расположенного объекта обязан произвести за свой счет.</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3. ОГРАЖДЕНИЯ</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 Высота ограждений должна быть не более 2 метров.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162.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163. На территории города подлежат использованию следующие типы ограждений: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Комбинированное ограждение - комбинация из глухих и прозрачных плоскостей с применением отдельных декоративных элементов;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164.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165. Ограждение объектов, расположенных в кварталах с ценной исторической застройкой, положительно формирующей городскую среду, необходимо выполнять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 высококачественных материалов.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166. Высоту и вид ограждения следует принимать в зависимости от категории улицы, на которой размещено ограждение.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Магистральные улицы и дороги общегородского и районного значения на территориях с многоэтажной застройкой - 0,50 - 2,00 м. Ограждение предусматривать преимущественно по индивидуальным проектам, согласно п. 2.2.</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Магистральные улицы и дороги общегородского и районного значения на территориях с малоэтажной индивидуальной застройкой - 1,00 - 2,00 м. Ограждение может быть прозрачное, комбинированное или глухое.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Жилые улицы и дороги местного значения - 1,00 - 2,00 м. Ограждение в основном предусматривается глухое или комбинированное.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Дороги и проезды промышленных и коммунально-складских районов - не более 2,00 м. Ограждение предусматривается глухое.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167.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168. Наименьшее расстояние от ограждений всех типов до оси ствола дерева следует принимать не менее 3,00 м, до кустарника - не менее 1,00 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169. Высоту и вид ограждения для зданий, сооружений и предприятий принимать следующие: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высшие учебные заведения, общеобразовательные школы, профессионально-технические училища, колледжи, лицеи и т.п. - не более 1,60 м; ограждение прозрачное;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детские сады-ясли - не более 1,60 м; ограждение прозрачное;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охраняемые объекты радиовещания и телевидения - не более 2,00 м; ограждение прозрачное либо комбинированное;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- 1,60 - 2,00 м; ограждение прозрачное, комбинированное либо глухое;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170. Контроль за установкой и содержанием ограждений объектов застройки города Оренбурга осуществляют: департамент градостроительства и земельных отношений администрации города, администрации округов, управление жилищно-коммунального хозяйства в пределах своей компетенции.</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4. ПАЛИСАДНИКИ</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171.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172.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173. Запрещается устройство палисадника: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 реконструируемых районах города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улицах, имеющих ширину в пределах "красных" линий 15 м и менее;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улицах со сложившимся благоустройством без традиционных палисадников.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174. Обладатель палисадника обязан:</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палисадник только для целей озеленения и улучшения эстетического восприятия;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содержать палисадник в надлежащем состоянии;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своевременно производить ремонт ограждения, садового инвентаря и оборудования;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другие мероприятия, предусмотренные настоящими правилами.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175. Запрещается: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устройство ограждения палисадника, препятствующего проезду пожарных машин и другой спецтехники;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содержать на территории палисадника домашний скот и птицу;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ухудшать условия эксплуатации жилищного фонда, городских кабельных сетей, подземных сооружений, безопасности движения транспорта и пешеходов, мешать работе наружного освещения.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176. По требованию государственной жилищной инспекции, государственного органа по охране памятников истории и культуры, департамента градостроительства и земельных отношений, управления жилищно-коммунального хозяйства, владельцев инженерных сетей обладатель палисадника должен предоставить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5"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Оренбургского городского Совета от 18.09.2012 N 471)</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5. ДОРОЖНЫЕ ЗНАКИ, СВЕТОФОРНОЕ ХОЗЯЙСТВО, ОГРАЖДЕНИЯ</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177. Поверхность дорожных знаков, устанавливаемых на объектах улично-дорожной сети должна быть чистой, без повреждений.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178. Отдельные детали светофора или элементы его крепления не должны иметь видимых повреждений, разрушений и коррозии металлических элементов. Рассеиватель не должен иметь сколов и трещин.</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Символы, наносимые на рассеиватели, должны распознаваться с расстояния не менее 50 м, а сигнал светофора - 100 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179.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180.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6. НАРУЖНОЕ ОСВЕЩЕНИЕ</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 Организации, эксплуатирующие линии и оборудование уличного и дворового освещения на территории города,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В подземных пешеходных переходах доля действующих светильников, работающих как в дневном, так в вечернем и ночном режимах, должна составлять не менее 90 процентов.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182. Организации, эксплуатирующие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в соответствии с установленным графиком включения и отключения наружного освещения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183.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184.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185.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 окраски согласовывается с департаментом градостроительства и земельных отношений администрации города) собственниками либо эксплуатирующими организациями.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186.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основных магистралях - незамедлительно;</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остальных территориях, а также демонтируемые опоры - в течение суток с момента обнаружения (демонтажа).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187. Не допускается самовольный снос или перенос элементов наружного освещения.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188. С целью художественно-светового оформления городской территории устанавливаются следующие виды наружного освещения: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уличное (утилитарное) освещение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189. Освещение главных улиц, проспектов и площадей города,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города по согласованию с департаментом градостроительства и земельных отношений администрации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Установки архитектурно-художественного освещения должны иметь два режима работы: повседневный и праздничный.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190. Проект наружного освещения согласовывается с департаментом градостроительства и земельных отношений администрации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191.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w:t>
      </w:r>
      <w:r>
        <w:rPr>
          <w:rFonts w:ascii="Times New Roman" w:hAnsi="Times New Roman" w:cs="Times New Roman"/>
          <w:sz w:val="28"/>
          <w:szCs w:val="28"/>
        </w:rPr>
        <w:lastRenderedPageBreak/>
        <w:t>с учетом членений фасадов, пропорций отдельных элементов, а также вида, цвета и рисунка материалов отделки (в соответствии с паспортом отделки фасадов).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Отдельные элементы рекламы и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 которая также согласовывается всеми собственниками здания или сооружения и департаментом градостроительства и земельных отношений администрации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192. Монтаж и эксплуатация линий уличного освещения и элементов праздничной подсветки (иллюминации) улиц, проспектов и площадей города, осуществляется специализированной энергетической организацией в соответствии с требованиями законодательства.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Эксплуатация наружного освещения осуществляется в соответствии с техническими требованиями, установленными законодательством.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экономичности и энергоэффективности применяемых установок, рационального распределения и использования электроэнергии;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эстетики элементов осветительных установок, их дизайна, качества материалов и изделий при их восприятии в дневное и ночное время.</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7. МАЛЫЕ АРХИТЕКТУРНЫЕ ФОРМЫ</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193. 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департаментом градостроительства и земельных отношений администрации города Оренбурга в части соответствия архитектурно-художественному оформлению городской среды, а также ГИБДД УМВД России по г. Оренбургу при размещении малых архитектурных форм в непосредственной близости к проезжей части в части обеспечения безопасности дорожного движения.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194.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условиях сложившейся застройки проектирование, изготовление, установка малых архитектурных форм осуществляется собственниками земельных участков либо иными лицами по согласованию с департаментом градостроительства и земельных отношений администрации города Оренбурга.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195.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восстановление малых архитектурных форм.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196. Ответственность за состояние малых архитектурных форм несут их собственники, которые обязаны: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197. Запрещается: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использование малых архитектурных форм не по назначению.</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6"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Оренбургского городского Совета от 18.09.2012 N 471)</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8. ЗЕЛЕНЫЕ НАСАЖДЕНИЯ</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198. Охране подлежат все зеленые насаждения, расположенные на территории города, независимо от форм собственности на земельные участки, на которых эти насаждения расположены.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199. Градостроительная деятельность проводится, основываясь на принципе максимального сохранения зеленых насаждений в городе.</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200.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 Физические и юридические лица обязаны возместить ущерб, нанесенный зеленому хозяйству города, в случае вырубки, уничтожения или повреждения зеленых насаждений в соответствии с Порядком, установленным Оренбургским городским Советом.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 При производстве работ по строительству, реконструкции, ремонту объектов капитального строительства лицо, их осуществляющее, обязано:</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принимать меры по обеспечению сохранности зеленых насаждений, не попадающих под снос;</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установить временные приствольные ограждения сохраняемых деревьев в виде сплошных щитов высотой 2 метра;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203.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выдаваемым в соответствии с Порядком, установленным Оренбургским городским Советом. Срок действия разрешения на вырубку (повреждение) зеленых насаждений - 2 года с даты утверждения уполномоченным должностным лицом.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204. Места посадки зеленых насаждений определяются администрациями Северного и Южного округов с нанесением на схемы высадки, по согласованию с ДГиЗО администрации города Оренбурга.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205. Стрижка газонов, выкос сорной растительности производится на высоту до 3 - 5 см периодически при достижении травяным покровом высоты 15 см.</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Скошенная трава должна быть убрана в течение суток.</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206. Полив зеленых насаждений на объектах озеленения производится в утреннее время не позднее 8 - 9 часов или в вечернее время после 18 - 19 часов.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207. На территории города запрещается: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повреждать и уничтожать зеленые насаждения, газоны, цветочные клумбы;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сбрасывать снег с крыш на участки, занятые зелеными насаждениями, без принятия мер, обеспечивающих сохранность деревьев и кустарников;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допускать касание ветвей деревьев токонесущих проводов, закрытие ими адресных таблиц домов, дорожных знаков;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сжигать опавшую листву и сухую траву, совершать иные действия, создающие пожароопасную обстановку;</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устанавливать рекламные щиты, опоры освещения на расстоянии менее 3 м от стволов деревьев;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оставлять пни после проведения работ по вырубке деревьев;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добывать из деревьев сок, смолу, делать надрезы и надписи на стволах и ветвях деревьев;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208. Владельцы линий электропередачи обеспечивают своевременную обрезку веток под линиями электропередачи.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209.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 Высота омолаживающей обрезки деревьев указывается в соответствующем разрешении, выдаваемом администрацией округа.</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9. ФОНТАНЫ</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 Ответственность за состояние и эксплуатацию фонтанов возлагается на собственников.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212. Сроки включения фонтанов, режимы их работы, график промывки и очистки чаш, технологические перерывы и окончание работы определяются администрацией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10. ОБЪЕКТЫ НАРУЖНОЙ РЕКЛАМЫ, ХУДОЖЕСТВЕННОЕ</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ПРАЗДНИЧНОЕ ОФОРМЛЕНИЕ ГОРОДА</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Средства наружной рекламы и информации должны размещаться и содержаться в технически исправном состоянии в соответствии с правовыми актами Оренбургского городского Совета в сфере распространения наружной рекламы, информации и художественного оформления города Оренбурга.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Включение подсветки отдельно стоящих рекламных конструкций производится в соответствии с графиком включения устройств наружного освещения, подсветка витрин и вывесок осуществляется в соответствии с графиком, утвержденным администрацией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После монтажа (демонтажа) рекламной конструкции, смены изображений (плакатов) рекламораспространитель обязан восстановить благоустройство, очистить прилегающую территорию от образовавшегося мусора.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 Запрещается: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Производить смену изображений (плакатов) на рекламных конструкциях с заездом автотранспорта на газоны.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Размещать афиши, плакаты, объявления и иные информационные материалы на остановочных комплексах, зданиях и сооружениях (в том числе временных), водосточных трубах, заборах, опорах контактной сети освещения, шкафах электро- и телефонной связи, а также на других объектах внешнего благоустройства, за исключением специально отведенных мест.</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Устанавливать рекламную конструкцию без оформления соответствующего разрешения (самовольная установка).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 Праздничное оформление территории города Оренбурга на период проведения государственных и городских праздников, мероприятий, связанных со знаменательными событиями осуществляется в соответствии с концепцией праздничного оформления, которая утверждается постановлением администрации города Оренбурга и определяется на основании программы мероприятий и схемы размещения объектов и элементов праздничного оформления.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220. Праздничное оформление зданий, сооружений осуществляется их владельцами самостоятельно за счет собственных средств в рамках </w:t>
      </w:r>
      <w:r>
        <w:rPr>
          <w:rFonts w:ascii="Times New Roman" w:hAnsi="Times New Roman" w:cs="Times New Roman"/>
          <w:sz w:val="28"/>
          <w:szCs w:val="28"/>
        </w:rPr>
        <w:lastRenderedPageBreak/>
        <w:t>утвержденной концепции праздничного оформления территории города Оренбурга.</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11. ПАМЯТНИКИ, МЕМОРИАЛЬНЫЕ ОБЪЕКТЫ МОНУМЕНТАЛЬНОГО</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ДЕКОРАТИВНОГО ИСКУССТВА</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Оренбургского городского Совета.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12. ТАКСОФОНЫ, БАНКОМАТЫ, ПЛАТЕЖНЫЕ ТЕРМИНАЛЫ</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 Таксофоны и банкоматы располагаются под навесами.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227. Рядом с таксофоном, банкоматом и платежным терминалом устанавливаются урны.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228.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229.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Раздел 13. ОБЩЕСТВЕННЫЕ ТУАЛЕТЫ</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230. При размещении общественных туалетов расстояние до жилых и общественных зданий должно быть не менее 20 метров.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Запрещается самовольная установка общественных туалетов.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 Ответственность за санитарное и техническое состояние туалетов несут их владельцы (арендаторы).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Владельцы (арендаторы) общественных туалетов: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определяют режим работы объектов;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обеспечивают техническую исправность туалетов, их уборку по мере загрязнения, в том числе дезинфекцию в конце смены;</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Раздел 14. БРОШЕННЫЙ И РАЗУКОМПЛЕКТОВАННЫЙ АВТОТРАНСПОРТ</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235. Выявление брошенного и разукомплектованного транспорта на территории города Оренбурга осуществляют органы внутренних дел города, а также администрация города.</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bookmarkStart w:id="8" w:name="Par823"/>
      <w:bookmarkEnd w:id="8"/>
      <w:r>
        <w:rPr>
          <w:rFonts w:ascii="Times New Roman" w:hAnsi="Times New Roman" w:cs="Times New Roman"/>
          <w:sz w:val="28"/>
          <w:szCs w:val="28"/>
        </w:rPr>
        <w:t>236. Ответственность за организацию работ по выявлению, учету и эвакуации брошенного и разукомплектованного транспорта возлагается на органы внутренних дел города, администрацию города, собственников земельных участков.</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237. Транспортное средство, по которому имеется заключение органов внутренних дел города об отсутствии владельца, подлежит вывозу на утилизацию, а при необходимости осушки - разборки неметаллических комплектующих - на площадки хранения.</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238. При выявлении владельца брошенного и разукомплектованного транспортного средства, органы и лица, указанные в </w:t>
      </w:r>
      <w:hyperlink w:anchor="Par823" w:history="1">
        <w:r>
          <w:rPr>
            <w:rFonts w:ascii="Times New Roman" w:hAnsi="Times New Roman" w:cs="Times New Roman"/>
            <w:color w:val="0000FF"/>
            <w:sz w:val="28"/>
            <w:szCs w:val="28"/>
          </w:rPr>
          <w:t>пункте 236</w:t>
        </w:r>
      </w:hyperlink>
      <w:r>
        <w:rPr>
          <w:rFonts w:ascii="Times New Roman" w:hAnsi="Times New Roman" w:cs="Times New Roman"/>
          <w:sz w:val="28"/>
          <w:szCs w:val="28"/>
        </w:rPr>
        <w:t xml:space="preserve"> настоящих Правил,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средств, указанных в </w:t>
      </w:r>
      <w:hyperlink r:id="rId47" w:history="1">
        <w:r>
          <w:rPr>
            <w:rFonts w:ascii="Times New Roman" w:hAnsi="Times New Roman" w:cs="Times New Roman"/>
            <w:color w:val="0000FF"/>
            <w:sz w:val="28"/>
            <w:szCs w:val="28"/>
          </w:rPr>
          <w:t>части 9 статьи 24.1</w:t>
        </w:r>
      </w:hyperlink>
      <w:r>
        <w:rPr>
          <w:rFonts w:ascii="Times New Roman" w:hAnsi="Times New Roman" w:cs="Times New Roman"/>
          <w:sz w:val="28"/>
          <w:szCs w:val="28"/>
        </w:rPr>
        <w:t xml:space="preserve"> Федерального закона от 24 июня 1998 года N 89-ФЗ "Об отходах производства и потребления".</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8" w:history="1">
        <w:r>
          <w:rPr>
            <w:rFonts w:ascii="Times New Roman" w:hAnsi="Times New Roman" w:cs="Times New Roman"/>
            <w:color w:val="0000FF"/>
            <w:sz w:val="28"/>
            <w:szCs w:val="28"/>
          </w:rPr>
          <w:t>Решения</w:t>
        </w:r>
      </w:hyperlink>
      <w:r>
        <w:rPr>
          <w:rFonts w:ascii="Times New Roman" w:hAnsi="Times New Roman" w:cs="Times New Roman"/>
          <w:sz w:val="28"/>
          <w:szCs w:val="28"/>
        </w:rPr>
        <w:t xml:space="preserve"> Оренбургского городского Совета от 18.09.2012 N 471)</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239. Контроль за эвакуацией брошенных и разукомплектованных автотранспортных средств осуществляют органы внутренних дел города.</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Глава VI. КОНТРОЛЬ ИСПОЛНЕНИЯ ПРАВИЛ</w:t>
      </w:r>
    </w:p>
    <w:p w:rsidR="00545F68" w:rsidRDefault="00545F68" w:rsidP="00545F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ОТВЕТСТВЕННОСТЬ ЗА ИХ НАРУШЕНИЕ</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240. Координацию деятельности по уборке и благоустройству территорий осуществляют управление жилищно-коммунального хозяйства администрации города Оренбурга, администрации округов в соответствии с установленными Оренбургским городским Советом полномочиями.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 Организация работ по уборке и благоустройству отведенной и прилегающей территорий возлагается на управление жилищно-коммунального хозяйства администрации города Оренбурга, администрации округов, собственников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545F68" w:rsidRDefault="00545F68" w:rsidP="0054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243.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autoSpaceDE w:val="0"/>
        <w:autoSpaceDN w:val="0"/>
        <w:adjustRightInd w:val="0"/>
        <w:spacing w:after="0" w:line="240" w:lineRule="auto"/>
        <w:jc w:val="both"/>
        <w:rPr>
          <w:rFonts w:ascii="Times New Roman" w:hAnsi="Times New Roman" w:cs="Times New Roman"/>
          <w:sz w:val="28"/>
          <w:szCs w:val="28"/>
        </w:rPr>
      </w:pPr>
    </w:p>
    <w:p w:rsidR="00545F68" w:rsidRDefault="00545F68" w:rsidP="00545F68">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545F68" w:rsidRDefault="00545F68" w:rsidP="00545F68"/>
    <w:p w:rsidR="00545F68" w:rsidRPr="00892413" w:rsidRDefault="00545F68" w:rsidP="00545F68">
      <w:pPr>
        <w:shd w:val="clear" w:color="auto" w:fill="FFFFFF"/>
        <w:spacing w:after="0" w:line="240" w:lineRule="auto"/>
        <w:rPr>
          <w:rFonts w:ascii="Times New Roman" w:hAnsi="Times New Roman" w:cs="Times New Roman"/>
          <w:color w:val="FF0000"/>
          <w:sz w:val="28"/>
          <w:szCs w:val="28"/>
        </w:rPr>
      </w:pPr>
    </w:p>
    <w:p w:rsidR="00FD567C" w:rsidRDefault="00FD567C">
      <w:bookmarkStart w:id="9" w:name="_GoBack"/>
      <w:bookmarkEnd w:id="9"/>
    </w:p>
    <w:sectPr w:rsidR="00FD5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68"/>
    <w:rsid w:val="001C5C00"/>
    <w:rsid w:val="001D61A6"/>
    <w:rsid w:val="00237CB5"/>
    <w:rsid w:val="003011FD"/>
    <w:rsid w:val="00502500"/>
    <w:rsid w:val="00545F68"/>
    <w:rsid w:val="0075721B"/>
    <w:rsid w:val="007C2F07"/>
    <w:rsid w:val="00836A35"/>
    <w:rsid w:val="00915000"/>
    <w:rsid w:val="00945CA5"/>
    <w:rsid w:val="00A22BA5"/>
    <w:rsid w:val="00A250C5"/>
    <w:rsid w:val="00AD2E9E"/>
    <w:rsid w:val="00B54B9C"/>
    <w:rsid w:val="00BC3995"/>
    <w:rsid w:val="00C11ED2"/>
    <w:rsid w:val="00C462BB"/>
    <w:rsid w:val="00CA4949"/>
    <w:rsid w:val="00E10641"/>
    <w:rsid w:val="00E4687E"/>
    <w:rsid w:val="00E827FA"/>
    <w:rsid w:val="00E84D60"/>
    <w:rsid w:val="00FC4970"/>
    <w:rsid w:val="00FD567C"/>
    <w:rsid w:val="00FE2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230772829E071DA5DDD6D2638521C8C1E5B1CDBEEC690A64D75815CA6EFE59A4A8H" TargetMode="External"/><Relationship Id="rId18" Type="http://schemas.openxmlformats.org/officeDocument/2006/relationships/hyperlink" Target="consultantplus://offline/ref=48230772829E071DA5DDD6D2638521C8C1E5B1CDBEEC680865D75815CA6EFE59A4A8H" TargetMode="External"/><Relationship Id="rId26" Type="http://schemas.openxmlformats.org/officeDocument/2006/relationships/hyperlink" Target="consultantplus://offline/ref=48230772829E071DA5DDD6D2638521C8C1E5B1CDB9EC6E0F63D75815CA6EFE59A4A8H" TargetMode="External"/><Relationship Id="rId39" Type="http://schemas.openxmlformats.org/officeDocument/2006/relationships/hyperlink" Target="consultantplus://offline/ref=48230772829E071DA5DDC8DF75E97CCCC5EAE8C7BEE23A5136D10F4A9A68AB1908DFC00A9AF678ACA7H" TargetMode="External"/><Relationship Id="rId3" Type="http://schemas.openxmlformats.org/officeDocument/2006/relationships/settings" Target="settings.xml"/><Relationship Id="rId21" Type="http://schemas.openxmlformats.org/officeDocument/2006/relationships/hyperlink" Target="consultantplus://offline/ref=48230772829E071DA5DDD6D2638521C8C1E5B1CDB8EC6E0D66D75815CA6EFE5948D99549DEFB78C5054E62ACAEH" TargetMode="External"/><Relationship Id="rId34" Type="http://schemas.openxmlformats.org/officeDocument/2006/relationships/hyperlink" Target="consultantplus://offline/ref=48230772829E071DA5DDD6D2638521C8C1E5B1CDB9E86C0B62D75815CA6EFE5948D99549DEFB78C5054E63ACACH" TargetMode="External"/><Relationship Id="rId42" Type="http://schemas.openxmlformats.org/officeDocument/2006/relationships/hyperlink" Target="consultantplus://offline/ref=48230772829E071DA5DDD6D2638521C8C1E5B1CDB8EA6E0C6AD75815CA6EFE5948D99549DEFB78C5054E61ACA9H" TargetMode="External"/><Relationship Id="rId47" Type="http://schemas.openxmlformats.org/officeDocument/2006/relationships/hyperlink" Target="consultantplus://offline/ref=48230772829E071DA5DDC8DF75E97CCCC0EAE6C8BDEE675B3E8803489D67F40E0F96CC0B98AFA5H" TargetMode="External"/><Relationship Id="rId50" Type="http://schemas.openxmlformats.org/officeDocument/2006/relationships/theme" Target="theme/theme1.xml"/><Relationship Id="rId7" Type="http://schemas.openxmlformats.org/officeDocument/2006/relationships/hyperlink" Target="consultantplus://offline/ref=48230772829E071DA5DDD6D2638521C8C1E5B1CDB8E1690462D75815CA6EFE5948D99549DEFB78C5054E62ACAEH" TargetMode="External"/><Relationship Id="rId12" Type="http://schemas.openxmlformats.org/officeDocument/2006/relationships/hyperlink" Target="consultantplus://offline/ref=48230772829E071DA5DDD6D2638521C8C1E5B1CDB9ED640E66D75815CA6EFE5948D99549DEFB78C5044E60ACA9H" TargetMode="External"/><Relationship Id="rId17" Type="http://schemas.openxmlformats.org/officeDocument/2006/relationships/hyperlink" Target="consultantplus://offline/ref=48230772829E071DA5DDD6D2638521C8C1E5B1CDBEEC690A64D75815CA6EFE59A4A8H" TargetMode="External"/><Relationship Id="rId25" Type="http://schemas.openxmlformats.org/officeDocument/2006/relationships/hyperlink" Target="consultantplus://offline/ref=48230772829E071DA5DDD6D2638521C8C1E5B1CDB9ED640E66D75815CA6EFE5948D99549DEFB78C5044F67ACABH" TargetMode="External"/><Relationship Id="rId33" Type="http://schemas.openxmlformats.org/officeDocument/2006/relationships/hyperlink" Target="consultantplus://offline/ref=48230772829E071DA5DDD6D2638521C8C1E5B1CDB9E86C0B62D75815CA6EFE5948D99549DEFB78C5054E63ACACH" TargetMode="External"/><Relationship Id="rId38" Type="http://schemas.openxmlformats.org/officeDocument/2006/relationships/hyperlink" Target="consultantplus://offline/ref=48230772829E071DA5DDD6D2638521C8C1E5B1CDB8EA6E0C6AD75815CA6EFE5948D99549DEFB78C5054E63ACA0H" TargetMode="External"/><Relationship Id="rId46" Type="http://schemas.openxmlformats.org/officeDocument/2006/relationships/hyperlink" Target="consultantplus://offline/ref=48230772829E071DA5DDD6D2638521C8C1E5B1CDB8EA6E0C6AD75815CA6EFE5948D99549DEFB78C5054E61ACAEH" TargetMode="External"/><Relationship Id="rId2" Type="http://schemas.microsoft.com/office/2007/relationships/stylesWithEffects" Target="stylesWithEffects.xml"/><Relationship Id="rId16" Type="http://schemas.openxmlformats.org/officeDocument/2006/relationships/hyperlink" Target="consultantplus://offline/ref=48230772829E071DA5DDD6D2638521C8C1E5B1CDBDE06F0463D75815CA6EFE59A4A8H" TargetMode="External"/><Relationship Id="rId20" Type="http://schemas.openxmlformats.org/officeDocument/2006/relationships/hyperlink" Target="consultantplus://offline/ref=48230772829E071DA5DDD6D2638521C8C1E5B1CDB8EA6E0C6AD75815CA6EFE5948D99549DEFB78C5054E62ACAEH" TargetMode="External"/><Relationship Id="rId29" Type="http://schemas.openxmlformats.org/officeDocument/2006/relationships/hyperlink" Target="consultantplus://offline/ref=48230772829E071DA5DDD6D2638521C8C1E5B1CDB9E86C0B62D75815CA6EFE5948D99549DEFB78C5054E63ACABH" TargetMode="External"/><Relationship Id="rId41" Type="http://schemas.openxmlformats.org/officeDocument/2006/relationships/hyperlink" Target="consultantplus://offline/ref=48230772829E071DA5DDD6D2638521C8C1E5B1CDB8EC6E0D66D75815CA6EFE5948D99549DEFB78C5054E62ACAEH" TargetMode="External"/><Relationship Id="rId1" Type="http://schemas.openxmlformats.org/officeDocument/2006/relationships/styles" Target="styles.xml"/><Relationship Id="rId6" Type="http://schemas.openxmlformats.org/officeDocument/2006/relationships/hyperlink" Target="consultantplus://offline/ref=48230772829E071DA5DDD6D2638521C8C1E5B1CDB8EC6E0D66D75815CA6EFE5948D99549DEFB78C5054E62ACAEH" TargetMode="External"/><Relationship Id="rId11" Type="http://schemas.openxmlformats.org/officeDocument/2006/relationships/hyperlink" Target="consultantplus://offline/ref=48230772829E071DA5DDC8DF75E97CCCC0E8EAC9BBE1675B3E8803489D67F40E0F96CC0B9AF67ACCA0A0H" TargetMode="External"/><Relationship Id="rId24" Type="http://schemas.openxmlformats.org/officeDocument/2006/relationships/hyperlink" Target="consultantplus://offline/ref=48230772829E071DA5DDD6D2638521C8C1E5B1CDB9EB640460D75815CA6EFE5948D99549DEFB78C5054F6AACADH" TargetMode="External"/><Relationship Id="rId32" Type="http://schemas.openxmlformats.org/officeDocument/2006/relationships/hyperlink" Target="consultantplus://offline/ref=48230772829E071DA5DDD6D2638521C8C1E5B1CDB8EA6E0C6AD75815CA6EFE5948D99549DEFB78C5054E63ACAFH" TargetMode="External"/><Relationship Id="rId37" Type="http://schemas.openxmlformats.org/officeDocument/2006/relationships/hyperlink" Target="consultantplus://offline/ref=48230772829E071DA5DDC8DF75E97CCCC5EAE8C7BEE23A5136D10F4A9A68AB1908DFC00A9AF678ACA7H" TargetMode="External"/><Relationship Id="rId40" Type="http://schemas.openxmlformats.org/officeDocument/2006/relationships/hyperlink" Target="consultantplus://offline/ref=48230772829E071DA5DDD6D2638521C8C1E5B1CDB8EA6E0C6AD75815CA6EFE5948D99549DEFB78C5054E63ACA1H" TargetMode="External"/><Relationship Id="rId45" Type="http://schemas.openxmlformats.org/officeDocument/2006/relationships/hyperlink" Target="consultantplus://offline/ref=48230772829E071DA5DDD6D2638521C8C1E5B1CDB8EA6E0C6AD75815CA6EFE5948D99549DEFB78C5054E61ACADH" TargetMode="External"/><Relationship Id="rId5" Type="http://schemas.openxmlformats.org/officeDocument/2006/relationships/hyperlink" Target="consultantplus://offline/ref=48230772829E071DA5DDD6D2638521C8C1E5B1CDB8EA6E0C6AD75815CA6EFE5948D99549DEFB78C5054E62ACAEH" TargetMode="External"/><Relationship Id="rId15" Type="http://schemas.openxmlformats.org/officeDocument/2006/relationships/hyperlink" Target="consultantplus://offline/ref=48230772829E071DA5DDD6D2638521C8C1E5B1CDBEEC690A64D75815CA6EFE59A4A8H" TargetMode="External"/><Relationship Id="rId23" Type="http://schemas.openxmlformats.org/officeDocument/2006/relationships/hyperlink" Target="consultantplus://offline/ref=48230772829E071DA5DDD6D2638521C8C1E5B1CDB9E86C0B62D75815CA6EFE5948D99549DEFB78C5054E62ACAEH" TargetMode="External"/><Relationship Id="rId28" Type="http://schemas.openxmlformats.org/officeDocument/2006/relationships/hyperlink" Target="consultantplus://offline/ref=48230772829E071DA5DDD6D2638521C8C1E5B1CDB8EA6E0C6AD75815CA6EFE5948D99549DEFB78C5054E63ACABH" TargetMode="External"/><Relationship Id="rId36" Type="http://schemas.openxmlformats.org/officeDocument/2006/relationships/hyperlink" Target="consultantplus://offline/ref=48230772829E071DA5DDD6D2638521C8C1E5B1CDB8E1690462D75815CA6EFE5948D99549DEFB78C5054E62ACAEH" TargetMode="External"/><Relationship Id="rId49" Type="http://schemas.openxmlformats.org/officeDocument/2006/relationships/fontTable" Target="fontTable.xml"/><Relationship Id="rId10" Type="http://schemas.openxmlformats.org/officeDocument/2006/relationships/hyperlink" Target="consultantplus://offline/ref=48230772829E071DA5DDC8DF75E97CCCC0E8EAC9BBE1675B3E8803489D67F40E0F96CC099AAFA3H" TargetMode="External"/><Relationship Id="rId19" Type="http://schemas.openxmlformats.org/officeDocument/2006/relationships/hyperlink" Target="consultantplus://offline/ref=48230772829E071DA5DDD6D2638521C8C1E5B1CDBEEC690A64D75815CA6EFE59A4A8H" TargetMode="External"/><Relationship Id="rId31" Type="http://schemas.openxmlformats.org/officeDocument/2006/relationships/hyperlink" Target="consultantplus://offline/ref=48230772829E071DA5DDD6D2638521C8C1E5B1CDB8EA6E0C6AD75815CA6EFE5948D99549DEFB78C5054E63ACADH" TargetMode="External"/><Relationship Id="rId44" Type="http://schemas.openxmlformats.org/officeDocument/2006/relationships/hyperlink" Target="consultantplus://offline/ref=48230772829E071DA5DDD6D2638521C8C1E5B1CDB8EA6E0C6AD75815CA6EFE5948D99549DEFB78C5054E61ACACH" TargetMode="External"/><Relationship Id="rId4" Type="http://schemas.openxmlformats.org/officeDocument/2006/relationships/webSettings" Target="webSettings.xml"/><Relationship Id="rId9" Type="http://schemas.openxmlformats.org/officeDocument/2006/relationships/hyperlink" Target="consultantplus://offline/ref=48230772829E071DA5DDD6D2638521C8C1E5B1CDB9EB640460D75815CA6EFE5948D99549DEFB78C5054F6AACADH" TargetMode="External"/><Relationship Id="rId14" Type="http://schemas.openxmlformats.org/officeDocument/2006/relationships/hyperlink" Target="consultantplus://offline/ref=48230772829E071DA5DDD6D2638521C8C1E5B1CDBDE1690B63D75815CA6EFE59A4A8H" TargetMode="External"/><Relationship Id="rId22" Type="http://schemas.openxmlformats.org/officeDocument/2006/relationships/hyperlink" Target="consultantplus://offline/ref=48230772829E071DA5DDD6D2638521C8C1E5B1CDB8E1690462D75815CA6EFE5948D99549DEFB78C5054E62ACAEH" TargetMode="External"/><Relationship Id="rId27" Type="http://schemas.openxmlformats.org/officeDocument/2006/relationships/hyperlink" Target="consultantplus://offline/ref=48230772829E071DA5DDC8DF75E97CCCC0E8ECC5B9E0675B3E8803489DA6A7H" TargetMode="External"/><Relationship Id="rId30" Type="http://schemas.openxmlformats.org/officeDocument/2006/relationships/hyperlink" Target="consultantplus://offline/ref=48230772829E071DA5DDD6D2638521C8C1E5B1CDBEEE680D63D75815CA6EFE5948D99549DEFB78C5054E63ACAAH" TargetMode="External"/><Relationship Id="rId35" Type="http://schemas.openxmlformats.org/officeDocument/2006/relationships/hyperlink" Target="consultantplus://offline/ref=48230772829E071DA5DDD6D2638521C8C1E5B1CDB9E86C0B62D75815CA6EFE5948D99549DEFB78C5054E63ACACH" TargetMode="External"/><Relationship Id="rId43" Type="http://schemas.openxmlformats.org/officeDocument/2006/relationships/hyperlink" Target="consultantplus://offline/ref=48230772829E071DA5DDD6D2638521C8C1E5B1CDB8EA6E0C6AD75815CA6EFE5948D99549DEFB78C5054E61ACABH" TargetMode="External"/><Relationship Id="rId48" Type="http://schemas.openxmlformats.org/officeDocument/2006/relationships/hyperlink" Target="consultantplus://offline/ref=48230772829E071DA5DDD6D2638521C8C1E5B1CDB8EA6E0C6AD75815CA6EFE5948D99549DEFB78C5054E61ACAFH" TargetMode="External"/><Relationship Id="rId8" Type="http://schemas.openxmlformats.org/officeDocument/2006/relationships/hyperlink" Target="consultantplus://offline/ref=48230772829E071DA5DDD6D2638521C8C1E5B1CDB9E86C0B62D75815CA6EFE5948D99549DEFB78C5054E62AC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20301</Words>
  <Characters>115722</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Хома</dc:creator>
  <cp:lastModifiedBy>Хома</cp:lastModifiedBy>
  <cp:revision>1</cp:revision>
  <dcterms:created xsi:type="dcterms:W3CDTF">2014-11-17T14:59:00Z</dcterms:created>
  <dcterms:modified xsi:type="dcterms:W3CDTF">2014-11-17T14:59:00Z</dcterms:modified>
</cp:coreProperties>
</file>